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B4" w:rsidRPr="00C92488" w:rsidRDefault="00555AB4">
      <w:pPr>
        <w:jc w:val="center"/>
        <w:rPr>
          <w:rFonts w:ascii="Arial" w:hAnsi="Arial" w:cs="Arial"/>
          <w:b/>
          <w:color w:val="000000"/>
          <w:sz w:val="22"/>
          <w:szCs w:val="22"/>
        </w:rPr>
      </w:pPr>
    </w:p>
    <w:p w:rsidR="00555AB4" w:rsidRPr="00C92488" w:rsidRDefault="00002136">
      <w:pPr>
        <w:jc w:val="center"/>
        <w:rPr>
          <w:rFonts w:ascii="Arial" w:hAnsi="Arial" w:cs="Arial"/>
          <w:b/>
          <w:color w:val="000000"/>
          <w:sz w:val="22"/>
          <w:szCs w:val="22"/>
        </w:rPr>
      </w:pPr>
      <w:r>
        <w:rPr>
          <w:rFonts w:ascii="Arial" w:hAnsi="Arial" w:cs="Arial"/>
          <w:noProof/>
          <w:sz w:val="22"/>
          <w:szCs w:val="22"/>
        </w:rPr>
        <w:drawing>
          <wp:inline distT="0" distB="0" distL="0" distR="0">
            <wp:extent cx="3132455" cy="1303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32455" cy="1303655"/>
                    </a:xfrm>
                    <a:prstGeom prst="rect">
                      <a:avLst/>
                    </a:prstGeom>
                    <a:noFill/>
                    <a:ln w="9525">
                      <a:noFill/>
                      <a:miter lim="800000"/>
                      <a:headEnd/>
                      <a:tailEnd/>
                    </a:ln>
                  </pic:spPr>
                </pic:pic>
              </a:graphicData>
            </a:graphic>
          </wp:inline>
        </w:drawing>
      </w:r>
    </w:p>
    <w:p w:rsidR="00555AB4" w:rsidRPr="00C92488" w:rsidRDefault="00555AB4">
      <w:pPr>
        <w:jc w:val="center"/>
        <w:rPr>
          <w:rFonts w:ascii="Arial" w:hAnsi="Arial" w:cs="Arial"/>
          <w:b/>
          <w:color w:val="000000"/>
          <w:sz w:val="22"/>
          <w:szCs w:val="22"/>
        </w:rPr>
      </w:pPr>
    </w:p>
    <w:p w:rsidR="00555AB4" w:rsidRPr="00C92488" w:rsidRDefault="0049468C" w:rsidP="00475AFC">
      <w:pPr>
        <w:rPr>
          <w:rFonts w:ascii="Arial" w:hAnsi="Arial" w:cs="Arial"/>
          <w:sz w:val="22"/>
          <w:szCs w:val="22"/>
        </w:rPr>
      </w:pPr>
      <w:r>
        <w:rPr>
          <w:rFonts w:ascii="Arial" w:hAnsi="Arial" w:cs="Arial"/>
          <w:sz w:val="22"/>
          <w:szCs w:val="22"/>
        </w:rPr>
        <w:pict>
          <v:rect id="_x0000_i1025"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w:t>
      </w:r>
      <w:r w:rsidR="008B2A55">
        <w:t>4804</w:t>
      </w:r>
      <w:r>
        <w:t xml:space="preserve"> phone</w:t>
      </w:r>
    </w:p>
    <w:p w:rsidR="007601EC" w:rsidRDefault="007601EC" w:rsidP="007601EC">
      <w:pPr>
        <w:jc w:val="center"/>
      </w:pPr>
      <w:r>
        <w:t>(254) 867-3792 fax</w:t>
      </w:r>
    </w:p>
    <w:p w:rsidR="007601EC" w:rsidRPr="004301DF" w:rsidRDefault="008B2A55" w:rsidP="008B2A55">
      <w:pPr>
        <w:jc w:val="center"/>
      </w:pPr>
      <w:r>
        <w:t xml:space="preserve">      </w:t>
      </w:r>
      <w:r w:rsidR="007601EC">
        <w:tab/>
      </w:r>
      <w:r w:rsidR="007601EC">
        <w:tab/>
      </w:r>
      <w:r w:rsidR="007601EC">
        <w:tab/>
      </w:r>
    </w:p>
    <w:p w:rsidR="007601EC" w:rsidRDefault="00AE4839" w:rsidP="007601EC">
      <w:pPr>
        <w:pBdr>
          <w:bottom w:val="dotted" w:sz="24" w:space="1" w:color="auto"/>
        </w:pBdr>
        <w:jc w:val="center"/>
        <w:rPr>
          <w:b/>
          <w:sz w:val="32"/>
          <w:szCs w:val="32"/>
        </w:rPr>
      </w:pPr>
      <w:r>
        <w:rPr>
          <w:b/>
          <w:sz w:val="32"/>
          <w:szCs w:val="32"/>
        </w:rPr>
        <w:t xml:space="preserve">REQUEST FOR </w:t>
      </w:r>
      <w:r w:rsidR="007601EC">
        <w:rPr>
          <w:b/>
          <w:sz w:val="32"/>
          <w:szCs w:val="32"/>
        </w:rPr>
        <w:t>COMPETITIVE SEALED PROPOSALS</w:t>
      </w:r>
    </w:p>
    <w:p w:rsidR="00A859A2" w:rsidRPr="007328BF" w:rsidRDefault="007601EC" w:rsidP="00A859A2">
      <w:pPr>
        <w:jc w:val="center"/>
        <w:rPr>
          <w:rFonts w:ascii="Arial" w:hAnsi="Arial" w:cs="Arial"/>
          <w:b/>
          <w:sz w:val="28"/>
          <w:szCs w:val="28"/>
          <w:u w:val="single"/>
        </w:rPr>
      </w:pPr>
      <w:r w:rsidRPr="00722D5D">
        <w:rPr>
          <w:b/>
          <w:sz w:val="28"/>
          <w:szCs w:val="28"/>
        </w:rPr>
        <w:t xml:space="preserve">Title: </w:t>
      </w:r>
      <w:r w:rsidR="00A859A2">
        <w:rPr>
          <w:rFonts w:ascii="Arial" w:hAnsi="Arial" w:cs="Arial"/>
          <w:b/>
          <w:sz w:val="28"/>
          <w:szCs w:val="28"/>
          <w:u w:val="single"/>
        </w:rPr>
        <w:t>Water Treatment Service for TSTC Waco Campus</w:t>
      </w:r>
      <w:r w:rsidR="00EE0874">
        <w:rPr>
          <w:rFonts w:ascii="Arial" w:hAnsi="Arial" w:cs="Arial"/>
          <w:b/>
          <w:sz w:val="28"/>
          <w:szCs w:val="28"/>
          <w:u w:val="single"/>
        </w:rPr>
        <w:t xml:space="preserve"> 2012</w:t>
      </w:r>
    </w:p>
    <w:p w:rsidR="007601EC" w:rsidRPr="00722D5D" w:rsidRDefault="007601EC" w:rsidP="007601EC">
      <w:pPr>
        <w:pBdr>
          <w:bottom w:val="dotted" w:sz="24" w:space="1" w:color="auto"/>
        </w:pBdr>
        <w:jc w:val="center"/>
        <w:rPr>
          <w:b/>
          <w:sz w:val="28"/>
          <w:szCs w:val="28"/>
        </w:rPr>
      </w:pPr>
    </w:p>
    <w:p w:rsidR="007601EC" w:rsidRPr="00722D5D" w:rsidRDefault="00A859A2" w:rsidP="007601EC">
      <w:pPr>
        <w:pBdr>
          <w:bottom w:val="dotted" w:sz="24" w:space="1" w:color="auto"/>
        </w:pBdr>
        <w:jc w:val="center"/>
        <w:rPr>
          <w:b/>
          <w:sz w:val="28"/>
          <w:szCs w:val="28"/>
        </w:rPr>
      </w:pPr>
      <w:r>
        <w:rPr>
          <w:b/>
          <w:sz w:val="28"/>
          <w:szCs w:val="28"/>
        </w:rPr>
        <w:t>Proposal # RFP</w:t>
      </w:r>
      <w:r w:rsidR="008B2A55">
        <w:rPr>
          <w:b/>
          <w:sz w:val="28"/>
          <w:szCs w:val="28"/>
        </w:rPr>
        <w:t xml:space="preserve"> </w:t>
      </w:r>
      <w:r w:rsidR="00586C60">
        <w:rPr>
          <w:b/>
          <w:sz w:val="28"/>
          <w:szCs w:val="28"/>
        </w:rPr>
        <w:t>12</w:t>
      </w:r>
      <w:r w:rsidR="008B2A55">
        <w:rPr>
          <w:b/>
          <w:sz w:val="28"/>
          <w:szCs w:val="28"/>
        </w:rPr>
        <w:t>41</w:t>
      </w:r>
      <w:r w:rsidR="00586C60">
        <w:rPr>
          <w:b/>
          <w:sz w:val="28"/>
          <w:szCs w:val="28"/>
        </w:rPr>
        <w:t>W</w:t>
      </w:r>
    </w:p>
    <w:p w:rsidR="008B2A55" w:rsidRPr="008B2A55" w:rsidRDefault="007601EC" w:rsidP="008B2A55">
      <w:pPr>
        <w:pBdr>
          <w:bottom w:val="dotted" w:sz="24" w:space="1" w:color="auto"/>
        </w:pBdr>
        <w:jc w:val="center"/>
        <w:rPr>
          <w:b/>
          <w:color w:val="C00000"/>
          <w:sz w:val="28"/>
          <w:szCs w:val="28"/>
        </w:rPr>
      </w:pPr>
      <w:r>
        <w:rPr>
          <w:b/>
          <w:sz w:val="28"/>
          <w:szCs w:val="28"/>
        </w:rPr>
        <w:t xml:space="preserve">Posted Date: </w:t>
      </w:r>
      <w:r w:rsidR="008B2A55">
        <w:rPr>
          <w:b/>
          <w:color w:val="C00000"/>
          <w:sz w:val="28"/>
          <w:szCs w:val="28"/>
        </w:rPr>
        <w:t>07-23-12</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Default="007601EC" w:rsidP="007601EC">
      <w:pPr>
        <w:rPr>
          <w:bCs/>
          <w:sz w:val="22"/>
          <w:szCs w:val="22"/>
        </w:rPr>
      </w:pPr>
      <w:r>
        <w:rPr>
          <w:b/>
          <w:bCs/>
          <w:sz w:val="22"/>
          <w:szCs w:val="22"/>
        </w:rPr>
        <w:t xml:space="preserve">Proposal Closing Date/Time:  </w:t>
      </w:r>
      <w:r w:rsidR="008B2A55">
        <w:rPr>
          <w:b/>
          <w:bCs/>
          <w:color w:val="C00000"/>
          <w:sz w:val="22"/>
          <w:szCs w:val="22"/>
        </w:rPr>
        <w:t>August 06</w:t>
      </w:r>
      <w:r w:rsidRPr="00A859A2">
        <w:rPr>
          <w:b/>
          <w:bCs/>
          <w:color w:val="C00000"/>
          <w:sz w:val="22"/>
          <w:szCs w:val="22"/>
        </w:rPr>
        <w:t>, 201</w:t>
      </w:r>
      <w:r w:rsidR="00EB29B9">
        <w:rPr>
          <w:b/>
          <w:bCs/>
          <w:color w:val="C00000"/>
          <w:sz w:val="22"/>
          <w:szCs w:val="22"/>
        </w:rPr>
        <w:t>2</w:t>
      </w:r>
      <w:r>
        <w:rPr>
          <w:b/>
          <w:bCs/>
          <w:sz w:val="22"/>
          <w:szCs w:val="22"/>
        </w:rPr>
        <w:t xml:space="preserve"> at 3:00 PM Central Standard Time</w:t>
      </w:r>
      <w:r>
        <w:rPr>
          <w:bCs/>
          <w:sz w:val="22"/>
          <w:szCs w:val="22"/>
        </w:rPr>
        <w:t xml:space="preserve"> </w:t>
      </w:r>
    </w:p>
    <w:p w:rsidR="007601EC" w:rsidRDefault="007601EC" w:rsidP="007601EC">
      <w:pPr>
        <w:rPr>
          <w:bCs/>
          <w:sz w:val="22"/>
          <w:szCs w:val="22"/>
        </w:rPr>
      </w:pPr>
    </w:p>
    <w:p w:rsidR="007601EC" w:rsidRDefault="007601EC" w:rsidP="007601EC">
      <w:pPr>
        <w:rPr>
          <w:b/>
          <w:bCs/>
          <w:sz w:val="22"/>
        </w:rPr>
      </w:pPr>
      <w:r w:rsidRPr="00A93952">
        <w:rPr>
          <w:b/>
          <w:bCs/>
          <w:u w:val="single"/>
        </w:rPr>
        <w:t xml:space="preserve">Mail </w:t>
      </w:r>
      <w:r>
        <w:rPr>
          <w:b/>
          <w:bCs/>
          <w:u w:val="single"/>
        </w:rPr>
        <w:t>Proposals</w:t>
      </w:r>
      <w:r w:rsidRPr="00A93952">
        <w:rPr>
          <w:b/>
          <w:bCs/>
          <w:u w:val="single"/>
        </w:rPr>
        <w:t xml:space="preserve"> to</w:t>
      </w:r>
      <w:r>
        <w:rPr>
          <w:b/>
          <w:bCs/>
          <w:sz w:val="22"/>
        </w:rPr>
        <w:t>:</w:t>
      </w:r>
      <w:r>
        <w:rPr>
          <w:b/>
          <w:bCs/>
          <w:sz w:val="22"/>
        </w:rPr>
        <w:tab/>
      </w:r>
      <w:r>
        <w:rPr>
          <w:b/>
          <w:bCs/>
          <w:sz w:val="22"/>
        </w:rPr>
        <w:tab/>
      </w:r>
      <w:r>
        <w:rPr>
          <w:b/>
          <w:bCs/>
          <w:sz w:val="22"/>
        </w:rPr>
        <w:tab/>
        <w:t xml:space="preserve">               </w:t>
      </w:r>
      <w:r>
        <w:rPr>
          <w:b/>
          <w:bCs/>
          <w:sz w:val="22"/>
        </w:rPr>
        <w:tab/>
      </w:r>
      <w:r w:rsidRPr="00A93952">
        <w:rPr>
          <w:b/>
          <w:bCs/>
          <w:u w:val="single"/>
        </w:rPr>
        <w:t xml:space="preserve">Hand Deliver </w:t>
      </w:r>
      <w:r>
        <w:rPr>
          <w:b/>
          <w:bCs/>
          <w:u w:val="single"/>
        </w:rPr>
        <w:t>Proposals</w:t>
      </w:r>
      <w:r w:rsidRPr="00A93952">
        <w:rPr>
          <w:b/>
          <w:bCs/>
          <w:u w:val="single"/>
        </w:rPr>
        <w:t xml:space="preserve"> to</w:t>
      </w:r>
      <w:r>
        <w:rPr>
          <w:b/>
          <w:bCs/>
          <w:sz w:val="22"/>
        </w:rPr>
        <w:t>:</w:t>
      </w:r>
    </w:p>
    <w:p w:rsidR="007601EC" w:rsidRDefault="007601EC" w:rsidP="007601EC">
      <w:pPr>
        <w:rPr>
          <w:b/>
          <w:bCs/>
          <w:sz w:val="22"/>
        </w:rPr>
      </w:pPr>
    </w:p>
    <w:p w:rsidR="007601EC" w:rsidRPr="00A93952" w:rsidRDefault="007601EC" w:rsidP="007601EC">
      <w:pPr>
        <w:rPr>
          <w:bCs/>
        </w:rPr>
      </w:pPr>
      <w:r w:rsidRPr="00A93952">
        <w:rPr>
          <w:bCs/>
        </w:rPr>
        <w:t xml:space="preserve">Texas State Technical College                              </w:t>
      </w:r>
      <w:r>
        <w:rPr>
          <w:bCs/>
        </w:rPr>
        <w:tab/>
      </w:r>
      <w:r>
        <w:rPr>
          <w:bCs/>
        </w:rPr>
        <w:tab/>
      </w:r>
      <w:r w:rsidRPr="00A93952">
        <w:rPr>
          <w:bCs/>
        </w:rPr>
        <w:t>Texas State Technical College</w:t>
      </w:r>
    </w:p>
    <w:p w:rsidR="007601EC" w:rsidRPr="00A93952" w:rsidRDefault="007601EC" w:rsidP="007601EC">
      <w:pPr>
        <w:rPr>
          <w:bCs/>
        </w:rPr>
      </w:pPr>
      <w:r w:rsidRPr="00A93952">
        <w:rPr>
          <w:bCs/>
        </w:rPr>
        <w:t xml:space="preserve">Procurement Office                                              </w:t>
      </w:r>
      <w:r>
        <w:rPr>
          <w:bCs/>
        </w:rPr>
        <w:tab/>
      </w:r>
      <w:r>
        <w:rPr>
          <w:bCs/>
        </w:rPr>
        <w:tab/>
      </w:r>
      <w:r w:rsidRPr="00A93952">
        <w:rPr>
          <w:bCs/>
        </w:rPr>
        <w:t xml:space="preserve"> Procurement Office</w:t>
      </w:r>
    </w:p>
    <w:p w:rsidR="007601EC" w:rsidRPr="008B2A55" w:rsidRDefault="007601EC" w:rsidP="007601EC">
      <w:pPr>
        <w:rPr>
          <w:bCs/>
          <w:u w:val="words"/>
        </w:rPr>
      </w:pPr>
      <w:r w:rsidRPr="00A93952">
        <w:rPr>
          <w:bCs/>
        </w:rPr>
        <w:t>3801 Campus Dr.</w:t>
      </w:r>
      <w:r w:rsidRPr="00A93952">
        <w:rPr>
          <w:bCs/>
        </w:rPr>
        <w:tab/>
        <w:t xml:space="preserve">                                      </w:t>
      </w:r>
      <w:r>
        <w:rPr>
          <w:bCs/>
        </w:rPr>
        <w:t xml:space="preserve">          </w:t>
      </w:r>
      <w:r w:rsidRPr="00A93952">
        <w:rPr>
          <w:bCs/>
        </w:rPr>
        <w:t xml:space="preserve"> </w:t>
      </w:r>
      <w:r>
        <w:rPr>
          <w:bCs/>
        </w:rPr>
        <w:t xml:space="preserve"> </w:t>
      </w:r>
      <w:r>
        <w:rPr>
          <w:bCs/>
        </w:rPr>
        <w:tab/>
      </w:r>
      <w:r>
        <w:rPr>
          <w:bCs/>
        </w:rPr>
        <w:tab/>
      </w:r>
      <w:r w:rsidRPr="00A93952">
        <w:rPr>
          <w:bCs/>
        </w:rPr>
        <w:t xml:space="preserve">Attn: </w:t>
      </w:r>
      <w:r w:rsidR="008B2A55">
        <w:rPr>
          <w:bCs/>
        </w:rPr>
        <w:t>Melissa Warren</w:t>
      </w:r>
    </w:p>
    <w:p w:rsidR="007601EC" w:rsidRPr="00A93952" w:rsidRDefault="007601EC" w:rsidP="007601EC">
      <w:pPr>
        <w:rPr>
          <w:bCs/>
        </w:rPr>
      </w:pPr>
      <w:r w:rsidRPr="00A93952">
        <w:rPr>
          <w:bCs/>
        </w:rPr>
        <w:t xml:space="preserve">Waco, TX  76705                                                  </w:t>
      </w:r>
      <w:r>
        <w:rPr>
          <w:bCs/>
        </w:rPr>
        <w:tab/>
      </w:r>
      <w:r>
        <w:rPr>
          <w:bCs/>
        </w:rPr>
        <w:tab/>
      </w:r>
      <w:r w:rsidRPr="00A93952">
        <w:rPr>
          <w:bCs/>
        </w:rPr>
        <w:t>103 10</w:t>
      </w:r>
      <w:r w:rsidRPr="00A93952">
        <w:rPr>
          <w:bCs/>
          <w:vertAlign w:val="superscript"/>
        </w:rPr>
        <w:t>th</w:t>
      </w:r>
      <w:r w:rsidRPr="00A93952">
        <w:rPr>
          <w:bCs/>
        </w:rPr>
        <w:t xml:space="preserve"> St. (</w:t>
      </w:r>
      <w:r>
        <w:rPr>
          <w:bCs/>
        </w:rPr>
        <w:t xml:space="preserve">on </w:t>
      </w:r>
      <w:r w:rsidRPr="00A93952">
        <w:rPr>
          <w:bCs/>
        </w:rPr>
        <w:t>campus address only)</w:t>
      </w:r>
    </w:p>
    <w:p w:rsidR="007601EC" w:rsidRPr="00A93952" w:rsidRDefault="007601EC" w:rsidP="007601EC">
      <w:pPr>
        <w:rPr>
          <w:bCs/>
        </w:rPr>
      </w:pPr>
      <w:r w:rsidRPr="00A93952">
        <w:rPr>
          <w:bCs/>
        </w:rPr>
        <w:t xml:space="preserve">Attn: </w:t>
      </w:r>
      <w:r w:rsidR="008B2A55">
        <w:rPr>
          <w:bCs/>
        </w:rPr>
        <w:t>Melissa Warren</w:t>
      </w:r>
      <w:r w:rsidR="008B2A55">
        <w:rPr>
          <w:bCs/>
        </w:rPr>
        <w:tab/>
      </w:r>
      <w:r w:rsidRPr="00A93952">
        <w:rPr>
          <w:bCs/>
        </w:rPr>
        <w:tab/>
      </w:r>
      <w:r w:rsidRPr="00A93952">
        <w:rPr>
          <w:bCs/>
        </w:rPr>
        <w:tab/>
      </w:r>
      <w:r>
        <w:rPr>
          <w:bCs/>
        </w:rPr>
        <w:t xml:space="preserve">       </w:t>
      </w:r>
      <w:r>
        <w:rPr>
          <w:bCs/>
        </w:rPr>
        <w:tab/>
      </w:r>
      <w:r>
        <w:rPr>
          <w:bCs/>
        </w:rPr>
        <w:tab/>
      </w:r>
      <w:r w:rsidRPr="00A93952">
        <w:rPr>
          <w:bCs/>
        </w:rPr>
        <w:t>Waco, TX  76705</w:t>
      </w:r>
    </w:p>
    <w:p w:rsidR="007601EC" w:rsidRDefault="007601EC" w:rsidP="007601EC">
      <w:pPr>
        <w:rPr>
          <w:b/>
          <w:bCs/>
          <w:sz w:val="22"/>
        </w:rPr>
      </w:pPr>
    </w:p>
    <w:p w:rsidR="007601EC" w:rsidRDefault="007601EC" w:rsidP="007601EC">
      <w:pPr>
        <w:rPr>
          <w:b/>
          <w:bCs/>
        </w:rPr>
      </w:pPr>
      <w:r w:rsidRPr="00A93952">
        <w:rPr>
          <w:b/>
          <w:bCs/>
          <w:u w:val="single"/>
        </w:rPr>
        <w:t xml:space="preserve">Faxed </w:t>
      </w:r>
      <w:r>
        <w:rPr>
          <w:b/>
          <w:bCs/>
          <w:u w:val="single"/>
        </w:rPr>
        <w:t>Proposals</w:t>
      </w:r>
      <w:r>
        <w:rPr>
          <w:b/>
          <w:bCs/>
        </w:rPr>
        <w:t xml:space="preserve"> will not be accepted.</w:t>
      </w:r>
    </w:p>
    <w:p w:rsidR="007601EC" w:rsidRDefault="007601EC" w:rsidP="007601EC">
      <w:pPr>
        <w:rPr>
          <w:b/>
          <w:bCs/>
        </w:rPr>
      </w:pPr>
    </w:p>
    <w:p w:rsidR="007601EC" w:rsidRDefault="007601EC" w:rsidP="007601EC">
      <w:pPr>
        <w:rPr>
          <w:b/>
          <w:bCs/>
          <w:u w:val="single"/>
        </w:rPr>
      </w:pPr>
      <w:r w:rsidRPr="00A93952">
        <w:rPr>
          <w:b/>
          <w:bCs/>
          <w:u w:val="single"/>
        </w:rPr>
        <w:t xml:space="preserve">Emailed </w:t>
      </w:r>
      <w:r>
        <w:rPr>
          <w:b/>
          <w:bCs/>
          <w:u w:val="single"/>
        </w:rPr>
        <w:t>Proposals will not be accepted.</w:t>
      </w:r>
    </w:p>
    <w:p w:rsidR="007601EC" w:rsidRDefault="007601EC" w:rsidP="007601EC">
      <w:pPr>
        <w:rPr>
          <w:b/>
          <w:bCs/>
          <w:u w:val="single"/>
        </w:rPr>
      </w:pPr>
    </w:p>
    <w:p w:rsidR="007601EC" w:rsidRPr="00A93952" w:rsidRDefault="007601EC" w:rsidP="007601EC">
      <w:pPr>
        <w:rPr>
          <w:b/>
          <w:bCs/>
          <w:sz w:val="18"/>
          <w:szCs w:val="18"/>
        </w:rPr>
      </w:pPr>
      <w:r>
        <w:rPr>
          <w:b/>
          <w:bCs/>
          <w:sz w:val="18"/>
          <w:szCs w:val="18"/>
        </w:rPr>
        <w:t>Proposals</w:t>
      </w:r>
      <w:r w:rsidRPr="00A93952">
        <w:rPr>
          <w:b/>
          <w:bCs/>
          <w:sz w:val="18"/>
          <w:szCs w:val="18"/>
        </w:rPr>
        <w:t xml:space="preserve"> must be received </w:t>
      </w:r>
      <w:r>
        <w:rPr>
          <w:b/>
          <w:bCs/>
          <w:sz w:val="18"/>
          <w:szCs w:val="18"/>
        </w:rPr>
        <w:t xml:space="preserve">in a sealed envelope </w:t>
      </w:r>
      <w:r w:rsidRPr="00A93952">
        <w:rPr>
          <w:b/>
          <w:bCs/>
          <w:sz w:val="18"/>
          <w:szCs w:val="18"/>
        </w:rPr>
        <w:t xml:space="preserve">by the date and time shown above for consideration.  Please indicate the </w:t>
      </w:r>
      <w:r>
        <w:rPr>
          <w:b/>
          <w:bCs/>
          <w:sz w:val="18"/>
          <w:szCs w:val="18"/>
        </w:rPr>
        <w:t>Proposal</w:t>
      </w:r>
      <w:r w:rsidRPr="00A93952">
        <w:rPr>
          <w:b/>
          <w:bCs/>
          <w:sz w:val="18"/>
          <w:szCs w:val="18"/>
        </w:rPr>
        <w:t xml:space="preserve">#, </w:t>
      </w:r>
      <w:r>
        <w:rPr>
          <w:b/>
          <w:bCs/>
          <w:sz w:val="18"/>
          <w:szCs w:val="18"/>
        </w:rPr>
        <w:t>Proposal</w:t>
      </w:r>
      <w:r w:rsidRPr="00A93952">
        <w:rPr>
          <w:b/>
          <w:bCs/>
          <w:sz w:val="18"/>
          <w:szCs w:val="18"/>
        </w:rPr>
        <w:t xml:space="preserve"> Title, and </w:t>
      </w:r>
      <w:r>
        <w:rPr>
          <w:b/>
          <w:bCs/>
          <w:sz w:val="18"/>
          <w:szCs w:val="18"/>
        </w:rPr>
        <w:t>Proposal Closing Date and Time</w:t>
      </w:r>
      <w:r w:rsidRPr="00A93952">
        <w:rPr>
          <w:b/>
          <w:bCs/>
          <w:sz w:val="18"/>
          <w:szCs w:val="18"/>
        </w:rPr>
        <w:t xml:space="preserve"> on </w:t>
      </w:r>
      <w:r>
        <w:rPr>
          <w:b/>
          <w:bCs/>
          <w:sz w:val="18"/>
          <w:szCs w:val="18"/>
        </w:rPr>
        <w:t>the</w:t>
      </w:r>
      <w:r w:rsidRPr="00A93952">
        <w:rPr>
          <w:b/>
          <w:bCs/>
          <w:sz w:val="18"/>
          <w:szCs w:val="18"/>
        </w:rPr>
        <w:t xml:space="preserve"> </w:t>
      </w:r>
      <w:r>
        <w:rPr>
          <w:b/>
          <w:bCs/>
          <w:sz w:val="18"/>
          <w:szCs w:val="18"/>
        </w:rPr>
        <w:t>sealed envelope and either hand deliver or mail to the address above.</w:t>
      </w:r>
      <w:r w:rsidRPr="00A93952">
        <w:rPr>
          <w:b/>
          <w:bCs/>
          <w:sz w:val="18"/>
          <w:szCs w:val="18"/>
        </w:rPr>
        <w:t xml:space="preserve">  </w:t>
      </w:r>
      <w:r>
        <w:rPr>
          <w:b/>
          <w:bCs/>
          <w:sz w:val="18"/>
          <w:szCs w:val="18"/>
        </w:rPr>
        <w:t xml:space="preserve">Proposals </w:t>
      </w:r>
      <w:r w:rsidRPr="00A93952">
        <w:rPr>
          <w:b/>
          <w:bCs/>
          <w:sz w:val="18"/>
          <w:szCs w:val="18"/>
        </w:rPr>
        <w:t xml:space="preserve">will be date/time stamped upon arrival.  The date/time stamp used will be the official clock for </w:t>
      </w:r>
      <w:r>
        <w:rPr>
          <w:b/>
          <w:bCs/>
          <w:sz w:val="18"/>
          <w:szCs w:val="18"/>
        </w:rPr>
        <w:t>proposal opening time.  Proposals will be opened after the date shown and evaluated based on a Best Value Criteria to be set by TSTC.</w:t>
      </w:r>
    </w:p>
    <w:p w:rsidR="007601EC" w:rsidRPr="00A93952" w:rsidRDefault="007601EC" w:rsidP="007601EC">
      <w:pPr>
        <w:rPr>
          <w:b/>
          <w:bCs/>
          <w:sz w:val="18"/>
          <w:szCs w:val="18"/>
        </w:rPr>
      </w:pPr>
    </w:p>
    <w:p w:rsidR="007601EC" w:rsidRDefault="007601EC" w:rsidP="007601EC">
      <w:pPr>
        <w:rPr>
          <w:b/>
          <w:bCs/>
          <w:sz w:val="18"/>
          <w:szCs w:val="18"/>
        </w:rPr>
      </w:pPr>
      <w:r w:rsidRPr="00A93952">
        <w:rPr>
          <w:b/>
          <w:bCs/>
          <w:sz w:val="18"/>
          <w:szCs w:val="18"/>
        </w:rPr>
        <w:t xml:space="preserve">Late </w:t>
      </w:r>
      <w:r>
        <w:rPr>
          <w:b/>
          <w:bCs/>
          <w:sz w:val="18"/>
          <w:szCs w:val="18"/>
        </w:rPr>
        <w:t xml:space="preserve">Proposals </w:t>
      </w:r>
      <w:r w:rsidRPr="00A93952">
        <w:rPr>
          <w:b/>
          <w:bCs/>
          <w:sz w:val="18"/>
          <w:szCs w:val="18"/>
        </w:rPr>
        <w:t>will not be accepted or considered for review.</w:t>
      </w:r>
    </w:p>
    <w:p w:rsidR="007601EC" w:rsidRPr="00A93952" w:rsidRDefault="007601EC" w:rsidP="007601EC">
      <w:pPr>
        <w:rPr>
          <w:b/>
          <w:bCs/>
          <w:sz w:val="18"/>
          <w:szCs w:val="18"/>
        </w:rPr>
      </w:pPr>
    </w:p>
    <w:p w:rsidR="007601EC" w:rsidRDefault="007601EC" w:rsidP="007601EC">
      <w:pPr>
        <w:rPr>
          <w:b/>
          <w:bCs/>
          <w:sz w:val="18"/>
          <w:szCs w:val="18"/>
        </w:rPr>
      </w:pPr>
      <w:r w:rsidRPr="00A93952">
        <w:rPr>
          <w:b/>
          <w:bCs/>
          <w:sz w:val="18"/>
          <w:szCs w:val="18"/>
        </w:rPr>
        <w:t xml:space="preserve">Please sign your </w:t>
      </w:r>
      <w:r>
        <w:rPr>
          <w:b/>
          <w:bCs/>
          <w:sz w:val="18"/>
          <w:szCs w:val="18"/>
        </w:rPr>
        <w:t>proposal</w:t>
      </w:r>
      <w:r w:rsidRPr="00A93952">
        <w:rPr>
          <w:b/>
          <w:bCs/>
          <w:sz w:val="18"/>
          <w:szCs w:val="18"/>
        </w:rPr>
        <w:t xml:space="preserve">.  Failure to do so will automatically disqualify your submission.  </w:t>
      </w:r>
    </w:p>
    <w:p w:rsidR="007601EC" w:rsidRPr="00A93952" w:rsidRDefault="007601EC" w:rsidP="007601EC">
      <w:pPr>
        <w:rPr>
          <w:b/>
          <w:bCs/>
          <w:sz w:val="18"/>
          <w:szCs w:val="18"/>
        </w:rPr>
      </w:pPr>
    </w:p>
    <w:p w:rsidR="008B2A55" w:rsidRDefault="008B2A55" w:rsidP="007601EC">
      <w:pPr>
        <w:rPr>
          <w:b/>
          <w:bCs/>
          <w:sz w:val="18"/>
          <w:szCs w:val="18"/>
        </w:rPr>
      </w:pPr>
    </w:p>
    <w:p w:rsidR="008B2A55" w:rsidRDefault="008B2A55" w:rsidP="007601EC">
      <w:pPr>
        <w:rPr>
          <w:b/>
          <w:bCs/>
          <w:sz w:val="18"/>
          <w:szCs w:val="18"/>
        </w:rPr>
      </w:pPr>
    </w:p>
    <w:p w:rsidR="007601EC" w:rsidRPr="008B2A55" w:rsidRDefault="007601EC" w:rsidP="007601EC">
      <w:pPr>
        <w:rPr>
          <w:b/>
          <w:bCs/>
        </w:rPr>
      </w:pPr>
      <w:r w:rsidRPr="008B2A55">
        <w:rPr>
          <w:b/>
          <w:bCs/>
        </w:rPr>
        <w:t>After the evaluation process of the proposals an award will be made in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586C60" w:rsidRPr="008B2A55" w:rsidRDefault="00586C60" w:rsidP="007601EC">
      <w:pPr>
        <w:rPr>
          <w:b/>
          <w:bCs/>
        </w:rPr>
      </w:pPr>
    </w:p>
    <w:p w:rsidR="007601EC" w:rsidRPr="008B2A55" w:rsidRDefault="007601EC" w:rsidP="007601EC">
      <w:r w:rsidRPr="008B2A55">
        <w:rPr>
          <w:b/>
          <w:bCs/>
        </w:rPr>
        <w:t xml:space="preserve">Open records requests, after award is made, may be requested by contacting Jerry Sorrells via email at: </w:t>
      </w:r>
      <w:hyperlink r:id="rId10" w:history="1">
        <w:r w:rsidRPr="008B2A55">
          <w:rPr>
            <w:rStyle w:val="Hyperlink"/>
            <w:b/>
            <w:bCs/>
          </w:rPr>
          <w:t>jerry.sorrells@tstc.edu</w:t>
        </w:r>
      </w:hyperlink>
    </w:p>
    <w:p w:rsidR="00586C60" w:rsidRDefault="00586C60" w:rsidP="007601EC"/>
    <w:p w:rsidR="00586C60" w:rsidRPr="00A93952" w:rsidRDefault="00586C60" w:rsidP="007601EC">
      <w:pPr>
        <w:rPr>
          <w:b/>
          <w:bCs/>
          <w:sz w:val="18"/>
          <w:szCs w:val="18"/>
        </w:rPr>
      </w:pPr>
    </w:p>
    <w:p w:rsidR="007601EC" w:rsidRPr="008B2A55" w:rsidRDefault="007601EC" w:rsidP="008B2A55">
      <w:pPr>
        <w:pStyle w:val="BodyText2"/>
        <w:ind w:left="0" w:firstLine="0"/>
        <w:rPr>
          <w:rFonts w:ascii="Times New Roman" w:hAnsi="Times New Roman"/>
          <w:color w:val="000000" w:themeColor="text1"/>
        </w:rPr>
      </w:pPr>
      <w:r w:rsidRPr="008B2A55">
        <w:rPr>
          <w:rFonts w:ascii="Times New Roman" w:hAnsi="Times New Roman"/>
          <w:color w:val="000000" w:themeColor="text1"/>
        </w:rPr>
        <w:t>By signing the proposal, the proposer agrees to comply with all terms and conditions (see enclosed)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7601EC" w:rsidRDefault="007601EC" w:rsidP="007601EC">
      <w:pPr>
        <w:pStyle w:val="BodyText2"/>
      </w:pPr>
    </w:p>
    <w:p w:rsidR="007601EC" w:rsidRDefault="007601EC" w:rsidP="007601EC">
      <w:pPr>
        <w:pStyle w:val="BodyText2"/>
      </w:pPr>
    </w:p>
    <w:p w:rsidR="007601EC" w:rsidRDefault="007601EC" w:rsidP="007601EC">
      <w:pPr>
        <w:pBdr>
          <w:bottom w:val="dotted" w:sz="24" w:space="1" w:color="auto"/>
        </w:pBdr>
        <w:rPr>
          <w:b/>
          <w:bCs/>
        </w:rPr>
      </w:pPr>
      <w:r>
        <w:rPr>
          <w:b/>
          <w:bCs/>
        </w:rPr>
        <w:t>General Statement:</w:t>
      </w:r>
    </w:p>
    <w:p w:rsidR="007601EC" w:rsidRDefault="007601EC" w:rsidP="007601EC">
      <w:pPr>
        <w:pBdr>
          <w:bottom w:val="dotted" w:sz="24" w:space="1" w:color="auto"/>
        </w:pBdr>
        <w:rPr>
          <w:b/>
          <w:bCs/>
        </w:rPr>
      </w:pPr>
    </w:p>
    <w:p w:rsidR="008B2A55" w:rsidRDefault="008B2A55" w:rsidP="007601EC">
      <w:pPr>
        <w:rPr>
          <w:b/>
          <w:bCs/>
        </w:rPr>
      </w:pPr>
    </w:p>
    <w:p w:rsidR="007601EC" w:rsidRPr="008B2A55" w:rsidRDefault="007601EC" w:rsidP="007601EC">
      <w:pPr>
        <w:rPr>
          <w:b/>
          <w:bCs/>
        </w:rPr>
      </w:pPr>
      <w:r w:rsidRPr="008B2A55">
        <w:rPr>
          <w:bCs/>
        </w:rPr>
        <w:t>Texas State Technical College Waco is requesting competitive sealed proposals for</w:t>
      </w:r>
      <w:r w:rsidR="001B5A29" w:rsidRPr="008B2A55">
        <w:rPr>
          <w:bCs/>
        </w:rPr>
        <w:t xml:space="preserve"> </w:t>
      </w:r>
      <w:r w:rsidR="001B5A29" w:rsidRPr="008B2A55">
        <w:rPr>
          <w:b/>
          <w:bCs/>
        </w:rPr>
        <w:t>Water Treatment</w:t>
      </w:r>
      <w:r w:rsidR="001B5A29" w:rsidRPr="008B2A55">
        <w:rPr>
          <w:b/>
          <w:color w:val="000000"/>
          <w:sz w:val="24"/>
          <w:szCs w:val="24"/>
        </w:rPr>
        <w:t xml:space="preserve"> </w:t>
      </w:r>
      <w:r w:rsidR="001B5A29" w:rsidRPr="008B2A55">
        <w:rPr>
          <w:b/>
          <w:color w:val="000000"/>
        </w:rPr>
        <w:t>Services to Texas State Technical College System</w:t>
      </w:r>
      <w:r w:rsidR="001B5A29" w:rsidRPr="008B2A55">
        <w:rPr>
          <w:color w:val="000000"/>
        </w:rPr>
        <w:t xml:space="preserve"> (herein referred to as “TSTC</w:t>
      </w:r>
      <w:r w:rsidR="001B5A29" w:rsidRPr="008B2A55">
        <w:rPr>
          <w:b/>
          <w:color w:val="000000"/>
        </w:rPr>
        <w:t>”).  P</w:t>
      </w:r>
      <w:r w:rsidR="008B2A55">
        <w:rPr>
          <w:b/>
          <w:color w:val="000000"/>
        </w:rPr>
        <w:t>roposer shall p</w:t>
      </w:r>
      <w:r w:rsidR="001B5A29" w:rsidRPr="008B2A55">
        <w:rPr>
          <w:b/>
          <w:color w:val="000000"/>
        </w:rPr>
        <w:t>rovide all labor, materials, equipment, and insurance for a full wa</w:t>
      </w:r>
      <w:r w:rsidR="00E24C36" w:rsidRPr="008B2A55">
        <w:rPr>
          <w:b/>
          <w:color w:val="000000"/>
        </w:rPr>
        <w:t xml:space="preserve">ter treatment service of </w:t>
      </w:r>
      <w:r w:rsidR="00B54067" w:rsidRPr="008B2A55">
        <w:rPr>
          <w:b/>
          <w:color w:val="C00000"/>
        </w:rPr>
        <w:t>eight (8</w:t>
      </w:r>
      <w:r w:rsidR="001B5A29" w:rsidRPr="008B2A55">
        <w:rPr>
          <w:b/>
          <w:color w:val="C00000"/>
        </w:rPr>
        <w:t>)</w:t>
      </w:r>
      <w:r w:rsidR="001B5A29" w:rsidRPr="008B2A55">
        <w:rPr>
          <w:b/>
          <w:color w:val="000000"/>
        </w:rPr>
        <w:t xml:space="preserve"> locations on the campus </w:t>
      </w:r>
      <w:r w:rsidRPr="008B2A55">
        <w:rPr>
          <w:b/>
          <w:bCs/>
        </w:rPr>
        <w:t xml:space="preserve">of the Texas State Technical College Waco campus located at 3801 Campus Dr. Waco, TX  76705 as specified within the enclosed proposal package.  </w:t>
      </w:r>
    </w:p>
    <w:p w:rsidR="007601EC" w:rsidRDefault="007601EC" w:rsidP="007601EC">
      <w:pPr>
        <w:rPr>
          <w:b/>
          <w:bCs/>
        </w:rPr>
      </w:pPr>
    </w:p>
    <w:p w:rsidR="007601EC" w:rsidRDefault="007601EC" w:rsidP="007601EC">
      <w:pPr>
        <w:rPr>
          <w:b/>
          <w:bCs/>
        </w:rPr>
      </w:pPr>
      <w:r>
        <w:rPr>
          <w:b/>
          <w:bCs/>
        </w:rPr>
        <w:t>Project Manager</w:t>
      </w:r>
      <w:r w:rsidR="00285B09">
        <w:rPr>
          <w:b/>
          <w:bCs/>
        </w:rPr>
        <w:t xml:space="preserve"> </w:t>
      </w:r>
      <w:r>
        <w:rPr>
          <w:b/>
          <w:bCs/>
        </w:rPr>
        <w:t>contact:</w:t>
      </w:r>
      <w:r w:rsidR="00E24C36">
        <w:rPr>
          <w:b/>
          <w:bCs/>
        </w:rPr>
        <w:t xml:space="preserve">  Mike Ratliff    (254) 867-3703</w:t>
      </w:r>
      <w:r>
        <w:rPr>
          <w:b/>
          <w:bCs/>
        </w:rPr>
        <w:t xml:space="preserve"> </w:t>
      </w:r>
    </w:p>
    <w:p w:rsidR="007601EC" w:rsidRDefault="007601EC" w:rsidP="007601EC">
      <w:pPr>
        <w:rPr>
          <w:b/>
          <w:bCs/>
        </w:rPr>
      </w:pPr>
      <w:r>
        <w:rPr>
          <w:b/>
          <w:bCs/>
        </w:rPr>
        <w:t xml:space="preserve">  </w:t>
      </w:r>
    </w:p>
    <w:p w:rsidR="007601EC" w:rsidRDefault="007601EC" w:rsidP="007601EC">
      <w:pPr>
        <w:rPr>
          <w:b/>
          <w:bCs/>
        </w:rPr>
      </w:pPr>
    </w:p>
    <w:p w:rsidR="007601EC" w:rsidRDefault="007601EC" w:rsidP="007601EC">
      <w:pPr>
        <w:rPr>
          <w:b/>
          <w:bCs/>
        </w:rPr>
      </w:pPr>
    </w:p>
    <w:p w:rsidR="007601EC" w:rsidRDefault="007601EC" w:rsidP="007601EC">
      <w:pPr>
        <w:rPr>
          <w:b/>
          <w:bCs/>
        </w:rPr>
      </w:pPr>
    </w:p>
    <w:p w:rsidR="007601EC" w:rsidRDefault="007601EC" w:rsidP="007601EC">
      <w:pPr>
        <w:rPr>
          <w:b/>
          <w:bCs/>
        </w:rPr>
      </w:pPr>
      <w:r>
        <w:rPr>
          <w:b/>
          <w:bCs/>
        </w:rPr>
        <w:br w:type="page"/>
      </w:r>
    </w:p>
    <w:p w:rsidR="007601EC" w:rsidRDefault="007601EC">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954C2A" w:rsidRPr="008B2A55" w:rsidRDefault="00555AB4" w:rsidP="00954C2A">
      <w:pPr>
        <w:pStyle w:val="NoSpacing"/>
        <w:rPr>
          <w:rFonts w:ascii="Arial" w:hAnsi="Arial" w:cs="Arial"/>
          <w:sz w:val="22"/>
          <w:szCs w:val="22"/>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w:t>
      </w:r>
      <w:r w:rsidR="00A859A2" w:rsidRPr="00A859A2">
        <w:rPr>
          <w:rFonts w:ascii="Arial" w:hAnsi="Arial" w:cs="Arial"/>
          <w:color w:val="000000"/>
          <w:sz w:val="24"/>
          <w:szCs w:val="24"/>
        </w:rPr>
        <w:t xml:space="preserve"> </w:t>
      </w:r>
      <w:r w:rsidR="00A859A2" w:rsidRPr="008B2A55">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00A859A2" w:rsidRPr="008B2A55">
        <w:rPr>
          <w:rFonts w:ascii="Arial" w:hAnsi="Arial" w:cs="Arial"/>
          <w:b/>
          <w:color w:val="000000"/>
          <w:sz w:val="22"/>
          <w:szCs w:val="22"/>
        </w:rPr>
        <w:t>Provide all labor,</w:t>
      </w:r>
      <w:r w:rsidR="00A859A2" w:rsidRPr="008B2A55">
        <w:rPr>
          <w:rFonts w:ascii="Arial" w:hAnsi="Arial" w:cs="Arial"/>
          <w:color w:val="000000"/>
          <w:sz w:val="22"/>
          <w:szCs w:val="22"/>
        </w:rPr>
        <w:t xml:space="preserve"> </w:t>
      </w:r>
      <w:r w:rsidR="00A859A2" w:rsidRPr="008B2A55">
        <w:rPr>
          <w:rFonts w:ascii="Arial" w:hAnsi="Arial" w:cs="Arial"/>
          <w:b/>
          <w:color w:val="000000"/>
          <w:sz w:val="22"/>
          <w:szCs w:val="22"/>
        </w:rPr>
        <w:t>materials, equipment, and insurance for a full wa</w:t>
      </w:r>
      <w:r w:rsidR="00E24C36" w:rsidRPr="008B2A55">
        <w:rPr>
          <w:rFonts w:ascii="Arial" w:hAnsi="Arial" w:cs="Arial"/>
          <w:b/>
          <w:color w:val="000000"/>
          <w:sz w:val="22"/>
          <w:szCs w:val="22"/>
        </w:rPr>
        <w:t xml:space="preserve">ter treatment service of </w:t>
      </w:r>
      <w:r w:rsidR="00B54067" w:rsidRPr="008B2A55">
        <w:rPr>
          <w:rFonts w:ascii="Arial" w:hAnsi="Arial" w:cs="Arial"/>
          <w:b/>
          <w:color w:val="C00000"/>
          <w:sz w:val="22"/>
          <w:szCs w:val="22"/>
        </w:rPr>
        <w:t>eight (8</w:t>
      </w:r>
      <w:r w:rsidR="00A859A2" w:rsidRPr="008B2A55">
        <w:rPr>
          <w:rFonts w:ascii="Arial" w:hAnsi="Arial" w:cs="Arial"/>
          <w:b/>
          <w:color w:val="C00000"/>
          <w:sz w:val="22"/>
          <w:szCs w:val="22"/>
        </w:rPr>
        <w:t>)</w:t>
      </w:r>
      <w:r w:rsidR="00A859A2" w:rsidRPr="008B2A55">
        <w:rPr>
          <w:rFonts w:ascii="Arial" w:hAnsi="Arial" w:cs="Arial"/>
          <w:b/>
          <w:color w:val="000000"/>
          <w:sz w:val="22"/>
          <w:szCs w:val="22"/>
        </w:rPr>
        <w:t xml:space="preserve"> locations on the TSTC Waco Campus.</w:t>
      </w:r>
      <w:r w:rsidR="00A859A2" w:rsidRPr="008B2A55">
        <w:rPr>
          <w:rFonts w:ascii="Arial" w:hAnsi="Arial" w:cs="Arial"/>
          <w:color w:val="000000"/>
          <w:sz w:val="22"/>
          <w:szCs w:val="22"/>
        </w:rPr>
        <w:t xml:space="preserve">  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954C2A" w:rsidRDefault="00555AB4" w:rsidP="00D75898">
      <w:pPr>
        <w:rPr>
          <w:rFonts w:ascii="Arial" w:hAnsi="Arial" w:cs="Arial"/>
          <w:b/>
          <w:sz w:val="22"/>
          <w:szCs w:val="22"/>
          <w:u w:val="single"/>
        </w:rPr>
      </w:pP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endeavors to promote full and equal opportunity for businesses to supply TSTC with goods and/or Services that are necessary to support TSTC's educational mission.  In this regard, TSTC commits to select Proposers in accordance with (i)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(iv) policies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titled </w:t>
      </w:r>
      <w:r w:rsidRPr="00327B71">
        <w:rPr>
          <w:rFonts w:ascii="Arial" w:hAnsi="Arial" w:cs="Arial"/>
          <w:color w:val="000000"/>
          <w:sz w:val="22"/>
          <w:szCs w:val="22"/>
        </w:rPr>
        <w:t xml:space="preserve">Proposal Submitted for </w:t>
      </w:r>
      <w:r w:rsidRPr="003C6F9E">
        <w:rPr>
          <w:rFonts w:ascii="Arial" w:hAnsi="Arial" w:cs="Arial"/>
          <w:b/>
          <w:sz w:val="22"/>
          <w:szCs w:val="22"/>
        </w:rPr>
        <w:t>RFP</w:t>
      </w:r>
      <w:r w:rsidRPr="003C6F9E">
        <w:rPr>
          <w:rFonts w:ascii="Arial" w:hAnsi="Arial" w:cs="Arial"/>
          <w:b/>
          <w:color w:val="C00000"/>
          <w:sz w:val="22"/>
          <w:szCs w:val="22"/>
        </w:rPr>
        <w:t xml:space="preserve"> </w:t>
      </w:r>
      <w:r w:rsidR="003C6F9E" w:rsidRPr="003C6F9E">
        <w:rPr>
          <w:rFonts w:ascii="Arial" w:hAnsi="Arial" w:cs="Arial"/>
          <w:b/>
          <w:color w:val="C00000"/>
          <w:sz w:val="22"/>
          <w:szCs w:val="22"/>
        </w:rPr>
        <w:t>1241</w:t>
      </w:r>
      <w:r w:rsidR="002B6DC9" w:rsidRPr="003C6F9E">
        <w:rPr>
          <w:rFonts w:ascii="Arial" w:hAnsi="Arial" w:cs="Arial"/>
          <w:b/>
          <w:color w:val="C00000"/>
          <w:sz w:val="22"/>
          <w:szCs w:val="22"/>
        </w:rPr>
        <w:t>W</w:t>
      </w:r>
      <w:r w:rsidR="00935ED3">
        <w:rPr>
          <w:rFonts w:ascii="Arial" w:hAnsi="Arial" w:cs="Arial"/>
          <w:sz w:val="22"/>
          <w:szCs w:val="22"/>
        </w:rPr>
        <w:t xml:space="preserve"> </w:t>
      </w:r>
      <w:r w:rsidRPr="00C92488">
        <w:rPr>
          <w:rFonts w:ascii="Arial" w:hAnsi="Arial" w:cs="Arial"/>
          <w:color w:val="000000"/>
          <w:sz w:val="22"/>
          <w:szCs w:val="22"/>
        </w:rPr>
        <w:t xml:space="preserve">and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Pr="003C6F9E" w:rsidRDefault="00555AB4" w:rsidP="008D4579">
      <w:pPr>
        <w:tabs>
          <w:tab w:val="left" w:pos="720"/>
          <w:tab w:val="left" w:pos="1440"/>
        </w:tabs>
        <w:rPr>
          <w:rFonts w:ascii="Arial" w:hAnsi="Arial" w:cs="Arial"/>
          <w:b/>
          <w:color w:val="000000"/>
          <w:sz w:val="22"/>
          <w:szCs w:val="22"/>
        </w:rPr>
      </w:pPr>
      <w:r w:rsidRPr="003C6F9E">
        <w:rPr>
          <w:rFonts w:ascii="Arial" w:hAnsi="Arial" w:cs="Arial"/>
          <w:b/>
          <w:color w:val="000000"/>
          <w:sz w:val="22"/>
          <w:szCs w:val="22"/>
        </w:rPr>
        <w:t>By Hard Copy Submission:</w:t>
      </w: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Respondent must submit one (1) original signed Proposal</w:t>
      </w:r>
      <w:r w:rsidR="007601EC">
        <w:rPr>
          <w:rFonts w:ascii="Arial" w:hAnsi="Arial" w:cs="Arial"/>
          <w:color w:val="000000"/>
          <w:sz w:val="22"/>
          <w:szCs w:val="22"/>
        </w:rPr>
        <w:t xml:space="preserve"> and one (1) digital submission</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 xml:space="preserve">By </w:t>
      </w:r>
      <w:smartTag w:uri="urn:schemas-microsoft-com:office:smarttags" w:element="country-region">
        <w:smartTag w:uri="urn:schemas-microsoft-com:office:smarttags" w:element="place">
          <w:r w:rsidRPr="00C92488">
            <w:rPr>
              <w:rFonts w:ascii="Arial" w:hAnsi="Arial" w:cs="Arial"/>
              <w:color w:val="000000"/>
              <w:sz w:val="22"/>
              <w:szCs w:val="22"/>
              <w:u w:val="single"/>
            </w:rPr>
            <w:t>U.S.</w:t>
          </w:r>
        </w:smartTag>
      </w:smartTag>
      <w:r w:rsidRPr="00C92488">
        <w:rPr>
          <w:rFonts w:ascii="Arial" w:hAnsi="Arial" w:cs="Arial"/>
          <w:color w:val="000000"/>
          <w:sz w:val="22"/>
          <w:szCs w:val="22"/>
          <w:u w:val="single"/>
        </w:rPr>
        <w:t xml:space="preserve"> Mail/Overnight/Express Mail</w:t>
      </w: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TSTC</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 xml:space="preserve">Attn:  </w:t>
      </w:r>
      <w:r w:rsidR="003C6F9E">
        <w:rPr>
          <w:rFonts w:ascii="Arial" w:hAnsi="Arial" w:cs="Arial"/>
          <w:color w:val="000000"/>
          <w:sz w:val="22"/>
          <w:szCs w:val="22"/>
        </w:rPr>
        <w:t>Melissa Warren</w:t>
      </w:r>
      <w:r>
        <w:rPr>
          <w:rFonts w:ascii="Arial" w:hAnsi="Arial" w:cs="Arial"/>
          <w:color w:val="000000"/>
          <w:sz w:val="22"/>
          <w:szCs w:val="22"/>
        </w:rPr>
        <w:tab/>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RFP# </w:t>
      </w:r>
      <w:r w:rsidR="003C6F9E">
        <w:rPr>
          <w:rFonts w:ascii="Arial" w:hAnsi="Arial" w:cs="Arial"/>
          <w:color w:val="000000"/>
          <w:sz w:val="22"/>
          <w:szCs w:val="22"/>
        </w:rPr>
        <w:t>1241W</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3801 Campus Drive</w:t>
      </w:r>
    </w:p>
    <w:p w:rsidR="00555AB4" w:rsidRPr="00064A14" w:rsidRDefault="00555AB4" w:rsidP="00D75898">
      <w:pPr>
        <w:tabs>
          <w:tab w:val="left" w:pos="720"/>
          <w:tab w:val="left" w:pos="1440"/>
        </w:tabs>
        <w:rPr>
          <w:rFonts w:ascii="Arial" w:hAnsi="Arial" w:cs="Arial"/>
          <w:sz w:val="22"/>
          <w:szCs w:val="22"/>
        </w:rPr>
      </w:pPr>
      <w:r>
        <w:rPr>
          <w:rFonts w:ascii="Arial" w:hAnsi="Arial" w:cs="Arial"/>
          <w:color w:val="000000"/>
          <w:sz w:val="22"/>
          <w:szCs w:val="22"/>
        </w:rPr>
        <w:tab/>
        <w:t xml:space="preserve">Waco, TX </w:t>
      </w:r>
      <w:r w:rsidR="002335F9">
        <w:rPr>
          <w:rFonts w:ascii="Arial" w:hAnsi="Arial" w:cs="Arial"/>
          <w:color w:val="000000"/>
          <w:sz w:val="22"/>
          <w:szCs w:val="22"/>
        </w:rPr>
        <w:t>76705</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Hand Delivery</w:t>
      </w:r>
      <w:r w:rsidR="007601EC">
        <w:rPr>
          <w:rFonts w:ascii="Arial" w:hAnsi="Arial" w:cs="Arial"/>
          <w:color w:val="000000"/>
          <w:sz w:val="22"/>
          <w:szCs w:val="22"/>
          <w:u w:val="single"/>
        </w:rPr>
        <w:t xml:space="preserve"> (on campus address only)</w:t>
      </w: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TSTC</w:t>
      </w:r>
    </w:p>
    <w:p w:rsidR="00555AB4"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Pr>
          <w:rFonts w:ascii="Arial" w:hAnsi="Arial" w:cs="Arial"/>
          <w:color w:val="000000"/>
          <w:sz w:val="22"/>
          <w:szCs w:val="22"/>
        </w:rPr>
        <w:t xml:space="preserve">RFP# </w:t>
      </w:r>
      <w:bookmarkStart w:id="0" w:name="Text67"/>
      <w:r w:rsidR="003C6F9E">
        <w:rPr>
          <w:rFonts w:ascii="Arial" w:hAnsi="Arial" w:cs="Arial"/>
          <w:color w:val="000000"/>
          <w:sz w:val="22"/>
          <w:szCs w:val="22"/>
        </w:rPr>
        <w:t>1241</w:t>
      </w:r>
      <w:r w:rsidR="00586C60">
        <w:rPr>
          <w:rFonts w:ascii="Arial" w:hAnsi="Arial" w:cs="Arial"/>
          <w:color w:val="000000"/>
          <w:sz w:val="22"/>
          <w:szCs w:val="22"/>
        </w:rPr>
        <w:t>W</w:t>
      </w:r>
      <w:bookmarkEnd w:id="0"/>
    </w:p>
    <w:p w:rsidR="00555AB4" w:rsidRPr="003C6F9E" w:rsidRDefault="00555AB4" w:rsidP="00064A14">
      <w:pPr>
        <w:tabs>
          <w:tab w:val="left" w:pos="720"/>
          <w:tab w:val="left" w:pos="1440"/>
        </w:tabs>
        <w:rPr>
          <w:rFonts w:ascii="Arial" w:hAnsi="Arial" w:cs="Arial"/>
          <w:color w:val="000000"/>
          <w:sz w:val="22"/>
          <w:szCs w:val="22"/>
        </w:rPr>
      </w:pPr>
      <w:r>
        <w:rPr>
          <w:rFonts w:ascii="Arial" w:hAnsi="Arial" w:cs="Arial"/>
          <w:color w:val="000000"/>
          <w:sz w:val="22"/>
          <w:szCs w:val="22"/>
        </w:rPr>
        <w:tab/>
      </w:r>
      <w:r w:rsidR="003C6F9E" w:rsidRPr="003C6F9E">
        <w:rPr>
          <w:rFonts w:ascii="Arial" w:hAnsi="Arial" w:cs="Arial"/>
          <w:color w:val="000000"/>
          <w:sz w:val="22"/>
          <w:szCs w:val="22"/>
        </w:rPr>
        <w:t>Melissa Warren</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Patterson Hall</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103 10</w:t>
      </w:r>
      <w:r w:rsidRPr="002335F9">
        <w:rPr>
          <w:rFonts w:ascii="Arial" w:hAnsi="Arial" w:cs="Arial"/>
          <w:color w:val="000000"/>
          <w:sz w:val="22"/>
          <w:szCs w:val="22"/>
          <w:vertAlign w:val="superscript"/>
        </w:rPr>
        <w:t>th</w:t>
      </w:r>
      <w:r>
        <w:rPr>
          <w:rFonts w:ascii="Arial" w:hAnsi="Arial" w:cs="Arial"/>
          <w:color w:val="000000"/>
          <w:sz w:val="22"/>
          <w:szCs w:val="22"/>
        </w:rPr>
        <w:t xml:space="preserve"> St TSTC Campus</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Waco, Tx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lastRenderedPageBreak/>
        <w:tab/>
      </w:r>
    </w:p>
    <w:p w:rsidR="00555AB4" w:rsidRDefault="00555AB4">
      <w:pPr>
        <w:tabs>
          <w:tab w:val="left" w:pos="720"/>
          <w:tab w:val="left" w:pos="1440"/>
        </w:tabs>
        <w:rPr>
          <w:rFonts w:ascii="Arial" w:hAnsi="Arial" w:cs="Arial"/>
          <w:b/>
          <w:color w:val="000000"/>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no later </w:t>
      </w:r>
      <w:r w:rsidRPr="00064A14">
        <w:rPr>
          <w:rFonts w:ascii="Arial" w:hAnsi="Arial" w:cs="Arial"/>
          <w:b/>
          <w:color w:val="000000"/>
          <w:sz w:val="22"/>
          <w:szCs w:val="22"/>
        </w:rPr>
        <w:t>than</w:t>
      </w:r>
      <w:r w:rsidR="00EB29B9">
        <w:rPr>
          <w:rFonts w:ascii="Arial" w:hAnsi="Arial" w:cs="Arial"/>
          <w:b/>
          <w:color w:val="000000"/>
          <w:sz w:val="22"/>
          <w:szCs w:val="22"/>
        </w:rPr>
        <w:t xml:space="preserve"> </w:t>
      </w:r>
      <w:r w:rsidR="00EB29B9">
        <w:rPr>
          <w:rFonts w:ascii="Arial" w:hAnsi="Arial" w:cs="Arial"/>
          <w:b/>
          <w:color w:val="C00000"/>
          <w:sz w:val="22"/>
          <w:szCs w:val="22"/>
        </w:rPr>
        <w:t xml:space="preserve">August </w:t>
      </w:r>
      <w:r w:rsidR="003C6F9E">
        <w:rPr>
          <w:rFonts w:ascii="Arial" w:hAnsi="Arial" w:cs="Arial"/>
          <w:b/>
          <w:color w:val="C00000"/>
          <w:sz w:val="22"/>
          <w:szCs w:val="22"/>
        </w:rPr>
        <w:t>06</w:t>
      </w:r>
      <w:r w:rsidR="00EB29B9">
        <w:rPr>
          <w:rFonts w:ascii="Arial" w:hAnsi="Arial" w:cs="Arial"/>
          <w:b/>
          <w:color w:val="C00000"/>
          <w:sz w:val="22"/>
          <w:szCs w:val="22"/>
        </w:rPr>
        <w:t>, 2012</w:t>
      </w:r>
      <w:r w:rsidRPr="00A859A2">
        <w:rPr>
          <w:rFonts w:ascii="Arial" w:hAnsi="Arial" w:cs="Arial"/>
          <w:b/>
          <w:color w:val="C00000"/>
          <w:sz w:val="22"/>
          <w:szCs w:val="22"/>
        </w:rPr>
        <w:t xml:space="preserve"> at 3</w:t>
      </w:r>
      <w:r w:rsidR="003C6F9E">
        <w:rPr>
          <w:rFonts w:ascii="Arial" w:hAnsi="Arial" w:cs="Arial"/>
          <w:b/>
          <w:color w:val="C00000"/>
          <w:sz w:val="22"/>
          <w:szCs w:val="22"/>
        </w:rPr>
        <w:t xml:space="preserve">:00 </w:t>
      </w:r>
      <w:r w:rsidRPr="00A859A2">
        <w:rPr>
          <w:rFonts w:ascii="Arial" w:hAnsi="Arial" w:cs="Arial"/>
          <w:b/>
          <w:color w:val="C00000"/>
          <w:sz w:val="22"/>
          <w:szCs w:val="22"/>
        </w:rPr>
        <w:t>p</w:t>
      </w:r>
      <w:r w:rsidR="003C6F9E">
        <w:rPr>
          <w:rFonts w:ascii="Arial" w:hAnsi="Arial" w:cs="Arial"/>
          <w:b/>
          <w:color w:val="C00000"/>
          <w:sz w:val="22"/>
          <w:szCs w:val="22"/>
        </w:rPr>
        <w:t>.</w:t>
      </w:r>
      <w:r w:rsidRPr="00A859A2">
        <w:rPr>
          <w:rFonts w:ascii="Arial" w:hAnsi="Arial" w:cs="Arial"/>
          <w:b/>
          <w:color w:val="C00000"/>
          <w:sz w:val="22"/>
          <w:szCs w:val="22"/>
        </w:rPr>
        <w:t>m</w:t>
      </w:r>
      <w:r>
        <w:rPr>
          <w:rFonts w:ascii="Arial" w:hAnsi="Arial" w:cs="Arial"/>
          <w:b/>
          <w:color w:val="000000"/>
          <w:sz w:val="22"/>
          <w:szCs w:val="22"/>
        </w:rPr>
        <w:t>.</w:t>
      </w:r>
    </w:p>
    <w:p w:rsidR="00555AB4" w:rsidRDefault="00555AB4">
      <w:pPr>
        <w:tabs>
          <w:tab w:val="left" w:pos="720"/>
          <w:tab w:val="left" w:pos="1440"/>
        </w:tabs>
        <w:rPr>
          <w:rFonts w:ascii="Arial" w:hAnsi="Arial" w:cs="Arial"/>
          <w:b/>
          <w:color w:val="000000"/>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Office Attn: </w:t>
      </w:r>
      <w:r w:rsidR="003C6F9E">
        <w:rPr>
          <w:rFonts w:ascii="Arial" w:hAnsi="Arial" w:cs="Arial"/>
          <w:color w:val="000000"/>
          <w:sz w:val="22"/>
          <w:szCs w:val="22"/>
        </w:rPr>
        <w:t>Melissa Warren</w:t>
      </w:r>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86C60" w:rsidRDefault="00555AB4" w:rsidP="0016726C">
      <w:pPr>
        <w:tabs>
          <w:tab w:val="left" w:pos="720"/>
          <w:tab w:val="left" w:pos="1440"/>
        </w:tabs>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3C6F9E">
        <w:rPr>
          <w:rFonts w:ascii="Arial" w:hAnsi="Arial" w:cs="Arial"/>
          <w:color w:val="000000"/>
          <w:sz w:val="22"/>
          <w:szCs w:val="22"/>
        </w:rPr>
        <w:t>Melissa Warren</w:t>
      </w:r>
      <w:r w:rsidR="00586C60">
        <w:rPr>
          <w:rFonts w:ascii="Arial" w:hAnsi="Arial" w:cs="Arial"/>
          <w:color w:val="000000"/>
          <w:sz w:val="22"/>
          <w:szCs w:val="22"/>
        </w:rPr>
        <w:t xml:space="preserve"> by email at </w:t>
      </w:r>
      <w:hyperlink r:id="rId11" w:history="1">
        <w:r w:rsidR="003C6F9E" w:rsidRPr="002F67B6">
          <w:rPr>
            <w:rStyle w:val="Hyperlink"/>
            <w:rFonts w:ascii="Arial" w:hAnsi="Arial" w:cs="Arial"/>
            <w:sz w:val="22"/>
            <w:szCs w:val="22"/>
          </w:rPr>
          <w:t>Melissa.Warren@tstc.edu</w:t>
        </w:r>
      </w:hyperlink>
      <w:r w:rsidR="00586C60">
        <w:t>.</w:t>
      </w:r>
    </w:p>
    <w:p w:rsidR="003C6F9E" w:rsidRDefault="003C6F9E" w:rsidP="0016726C">
      <w:pPr>
        <w:tabs>
          <w:tab w:val="left" w:pos="720"/>
          <w:tab w:val="left" w:pos="1440"/>
        </w:tabs>
      </w:pPr>
    </w:p>
    <w:p w:rsidR="00555AB4" w:rsidRPr="00C92488" w:rsidRDefault="003C6F9E" w:rsidP="0016726C">
      <w:pPr>
        <w:tabs>
          <w:tab w:val="left" w:pos="720"/>
          <w:tab w:val="left" w:pos="1440"/>
        </w:tabs>
        <w:rPr>
          <w:rFonts w:ascii="Arial" w:hAnsi="Arial" w:cs="Arial"/>
          <w:color w:val="000000"/>
          <w:sz w:val="22"/>
          <w:szCs w:val="22"/>
        </w:rPr>
      </w:pPr>
      <w:r w:rsidRPr="003C6F9E">
        <w:rPr>
          <w:rFonts w:ascii="Arial" w:hAnsi="Arial" w:cs="Arial"/>
          <w:sz w:val="22"/>
          <w:szCs w:val="22"/>
        </w:rPr>
        <w:t>3.3</w:t>
      </w:r>
      <w:r>
        <w:tab/>
      </w:r>
      <w:r w:rsidR="00586C60" w:rsidRPr="003C6F9E">
        <w:rPr>
          <w:rFonts w:ascii="Arial" w:hAnsi="Arial" w:cs="Arial"/>
          <w:b/>
          <w:sz w:val="22"/>
          <w:szCs w:val="22"/>
          <w:u w:val="single"/>
        </w:rPr>
        <w:t>Request</w:t>
      </w:r>
      <w:r w:rsidR="00555AB4" w:rsidRPr="003C6F9E">
        <w:rPr>
          <w:rFonts w:ascii="Arial" w:hAnsi="Arial" w:cs="Arial"/>
          <w:b/>
          <w:color w:val="000000"/>
          <w:sz w:val="22"/>
          <w:szCs w:val="22"/>
          <w:u w:val="single"/>
        </w:rPr>
        <w:t xml:space="preserve"> </w:t>
      </w:r>
      <w:r w:rsidR="00555AB4" w:rsidRPr="00C92488">
        <w:rPr>
          <w:rFonts w:ascii="Arial" w:hAnsi="Arial" w:cs="Arial"/>
          <w:b/>
          <w:color w:val="000000"/>
          <w:sz w:val="22"/>
          <w:szCs w:val="22"/>
          <w:u w:val="single"/>
        </w:rPr>
        <w:t>for Clarification</w:t>
      </w:r>
      <w:r w:rsidR="00555AB4">
        <w:rPr>
          <w:rFonts w:ascii="Arial" w:hAnsi="Arial" w:cs="Arial"/>
          <w:b/>
          <w:color w:val="000000"/>
          <w:sz w:val="22"/>
          <w:szCs w:val="22"/>
          <w:u w:val="single"/>
        </w:rPr>
        <w:t xml:space="preserve"> </w:t>
      </w:r>
      <w:r w:rsidR="00555AB4">
        <w:rPr>
          <w:rFonts w:ascii="Arial" w:hAnsi="Arial" w:cs="Arial"/>
          <w:color w:val="000000"/>
          <w:sz w:val="22"/>
          <w:szCs w:val="22"/>
        </w:rPr>
        <w:t xml:space="preserve">-- </w:t>
      </w:r>
      <w:r w:rsidR="00555AB4"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Default="00555AB4">
      <w:pPr>
        <w:tabs>
          <w:tab w:val="left" w:pos="720"/>
          <w:tab w:val="left" w:pos="1440"/>
        </w:tabs>
        <w:rPr>
          <w:rFonts w:ascii="Arial" w:hAnsi="Arial" w:cs="Arial"/>
          <w:color w:val="0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EB29B9">
        <w:rPr>
          <w:rFonts w:ascii="Arial" w:hAnsi="Arial" w:cs="Arial"/>
          <w:color w:val="C00000"/>
          <w:sz w:val="22"/>
          <w:szCs w:val="22"/>
        </w:rPr>
        <w:t>August 0</w:t>
      </w:r>
      <w:r w:rsidR="003C6F9E">
        <w:rPr>
          <w:rFonts w:ascii="Arial" w:hAnsi="Arial" w:cs="Arial"/>
          <w:color w:val="C00000"/>
          <w:sz w:val="22"/>
          <w:szCs w:val="22"/>
        </w:rPr>
        <w:t>2</w:t>
      </w:r>
      <w:r w:rsidR="00F2423B">
        <w:rPr>
          <w:rFonts w:ascii="Arial" w:hAnsi="Arial" w:cs="Arial"/>
          <w:color w:val="C00000"/>
          <w:sz w:val="22"/>
          <w:szCs w:val="22"/>
        </w:rPr>
        <w:t>,</w:t>
      </w:r>
      <w:r w:rsidRPr="00920F91">
        <w:rPr>
          <w:rFonts w:ascii="Arial" w:hAnsi="Arial" w:cs="Arial"/>
          <w:color w:val="C00000"/>
          <w:sz w:val="22"/>
          <w:szCs w:val="22"/>
        </w:rPr>
        <w:t xml:space="preserve"> 201</w:t>
      </w:r>
      <w:r w:rsidR="00EB29B9">
        <w:rPr>
          <w:rFonts w:ascii="Arial" w:hAnsi="Arial" w:cs="Arial"/>
          <w:color w:val="C00000"/>
          <w:sz w:val="22"/>
          <w:szCs w:val="22"/>
        </w:rPr>
        <w:t>2</w:t>
      </w:r>
      <w:r>
        <w:rPr>
          <w:rFonts w:ascii="Arial" w:hAnsi="Arial" w:cs="Arial"/>
          <w:color w:val="000000"/>
          <w:sz w:val="22"/>
          <w:szCs w:val="22"/>
        </w:rPr>
        <w:t xml:space="preserve"> at 3</w:t>
      </w:r>
      <w:r w:rsidR="003C6F9E">
        <w:rPr>
          <w:rFonts w:ascii="Arial" w:hAnsi="Arial" w:cs="Arial"/>
          <w:color w:val="000000"/>
          <w:sz w:val="22"/>
          <w:szCs w:val="22"/>
        </w:rPr>
        <w:t>:00 p.</w:t>
      </w:r>
      <w:r>
        <w:rPr>
          <w:rFonts w:ascii="Arial" w:hAnsi="Arial" w:cs="Arial"/>
          <w:color w:val="000000"/>
          <w:sz w:val="22"/>
          <w:szCs w:val="22"/>
        </w:rPr>
        <w:t>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tblGrid>
      <w:tr w:rsidR="00555AB4" w:rsidRPr="00A3029E" w:rsidTr="00A3029E">
        <w:tc>
          <w:tcPr>
            <w:tcW w:w="3960" w:type="dxa"/>
          </w:tcPr>
          <w:p w:rsidR="00555AB4" w:rsidRPr="00A3029E" w:rsidRDefault="003C6F9E" w:rsidP="00A3029E">
            <w:pPr>
              <w:tabs>
                <w:tab w:val="left" w:pos="720"/>
                <w:tab w:val="left" w:pos="1440"/>
              </w:tabs>
              <w:rPr>
                <w:rFonts w:ascii="Arial" w:hAnsi="Arial" w:cs="Arial"/>
                <w:color w:val="000000"/>
                <w:sz w:val="22"/>
                <w:szCs w:val="22"/>
              </w:rPr>
            </w:pPr>
            <w:r>
              <w:rPr>
                <w:rFonts w:ascii="Arial" w:hAnsi="Arial" w:cs="Arial"/>
                <w:color w:val="000000"/>
                <w:sz w:val="22"/>
                <w:szCs w:val="22"/>
              </w:rPr>
              <w:t>Melissa Warren</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3C6F9E" w:rsidP="003C6F9E">
            <w:pPr>
              <w:tabs>
                <w:tab w:val="left" w:pos="720"/>
                <w:tab w:val="left" w:pos="1440"/>
              </w:tabs>
              <w:rPr>
                <w:rFonts w:ascii="Arial" w:hAnsi="Arial" w:cs="Arial"/>
                <w:color w:val="000000"/>
                <w:sz w:val="22"/>
                <w:szCs w:val="22"/>
              </w:rPr>
            </w:pPr>
            <w:hyperlink r:id="rId12" w:history="1">
              <w:r w:rsidRPr="002F67B6">
                <w:rPr>
                  <w:rStyle w:val="Hyperlink"/>
                  <w:rFonts w:ascii="Arial" w:hAnsi="Arial" w:cs="Arial"/>
                  <w:sz w:val="22"/>
                  <w:szCs w:val="22"/>
                </w:rPr>
                <w:t>Melissa.Warren@tstc.edu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555AB4" w:rsidRPr="0035640D" w:rsidRDefault="00555AB4" w:rsidP="006C33D5">
      <w:pPr>
        <w:tabs>
          <w:tab w:val="left" w:pos="720"/>
          <w:tab w:val="left" w:pos="1440"/>
        </w:tabs>
        <w:ind w:left="720"/>
        <w:rPr>
          <w:rFonts w:ascii="Arial" w:hAnsi="Arial" w:cs="Arial"/>
          <w:color w:val="000000"/>
          <w:sz w:val="24"/>
          <w:szCs w:val="24"/>
        </w:rPr>
      </w:pPr>
      <w:r w:rsidRPr="006F7D9B">
        <w:rPr>
          <w:rFonts w:ascii="Arial" w:hAnsi="Arial" w:cs="Arial"/>
          <w:color w:val="000000"/>
          <w:sz w:val="22"/>
          <w:szCs w:val="22"/>
        </w:rPr>
        <w:t>A pre-proposal conference will be held at the</w:t>
      </w:r>
      <w:r w:rsidR="003C6F9E">
        <w:rPr>
          <w:rFonts w:ascii="Arial" w:hAnsi="Arial" w:cs="Arial"/>
          <w:color w:val="000000"/>
          <w:sz w:val="22"/>
          <w:szCs w:val="22"/>
        </w:rPr>
        <w:t xml:space="preserve"> Physical Plant Conference Room</w:t>
      </w:r>
      <w:r w:rsidRPr="006F7D9B">
        <w:rPr>
          <w:rFonts w:ascii="Arial" w:hAnsi="Arial" w:cs="Arial"/>
          <w:color w:val="000000"/>
          <w:sz w:val="22"/>
          <w:szCs w:val="22"/>
        </w:rPr>
        <w:t xml:space="preserve"> located at 1200 Greenway, on the TSTC Waco campus,</w:t>
      </w:r>
      <w:r w:rsidR="00EB29B9">
        <w:rPr>
          <w:rFonts w:ascii="Arial" w:hAnsi="Arial" w:cs="Arial"/>
          <w:color w:val="000000"/>
          <w:sz w:val="22"/>
          <w:szCs w:val="22"/>
        </w:rPr>
        <w:t xml:space="preserve"> Tuesday </w:t>
      </w:r>
      <w:r w:rsidR="00EB29B9">
        <w:rPr>
          <w:rFonts w:ascii="Arial" w:hAnsi="Arial" w:cs="Arial"/>
          <w:color w:val="C00000"/>
          <w:sz w:val="22"/>
          <w:szCs w:val="22"/>
        </w:rPr>
        <w:t xml:space="preserve">July </w:t>
      </w:r>
      <w:r w:rsidR="003C6F9E">
        <w:rPr>
          <w:rFonts w:ascii="Arial" w:hAnsi="Arial" w:cs="Arial"/>
          <w:color w:val="C00000"/>
          <w:sz w:val="22"/>
          <w:szCs w:val="22"/>
        </w:rPr>
        <w:t>31</w:t>
      </w:r>
      <w:r w:rsidRPr="006F7D9B">
        <w:rPr>
          <w:rFonts w:ascii="Arial" w:hAnsi="Arial" w:cs="Arial"/>
          <w:color w:val="000000"/>
          <w:sz w:val="22"/>
          <w:szCs w:val="22"/>
        </w:rPr>
        <w:t>,</w:t>
      </w:r>
      <w:r w:rsidR="00ED3B88" w:rsidRPr="006F7D9B">
        <w:rPr>
          <w:rFonts w:ascii="Arial" w:hAnsi="Arial" w:cs="Arial"/>
          <w:color w:val="000000"/>
          <w:sz w:val="22"/>
          <w:szCs w:val="22"/>
        </w:rPr>
        <w:t xml:space="preserve"> </w:t>
      </w:r>
      <w:r w:rsidR="00EB29B9" w:rsidRPr="00EB29B9">
        <w:rPr>
          <w:rFonts w:ascii="Arial" w:hAnsi="Arial" w:cs="Arial"/>
          <w:color w:val="C00000"/>
          <w:sz w:val="22"/>
          <w:szCs w:val="22"/>
        </w:rPr>
        <w:t>2012</w:t>
      </w:r>
      <w:r w:rsidRPr="006F7D9B">
        <w:rPr>
          <w:rFonts w:ascii="Arial" w:hAnsi="Arial" w:cs="Arial"/>
          <w:color w:val="000000"/>
          <w:sz w:val="22"/>
          <w:szCs w:val="22"/>
        </w:rPr>
        <w:t xml:space="preserve"> at </w:t>
      </w:r>
      <w:r w:rsidR="002D1D52">
        <w:rPr>
          <w:rFonts w:ascii="Arial" w:hAnsi="Arial" w:cs="Arial"/>
          <w:color w:val="000000"/>
          <w:sz w:val="22"/>
          <w:szCs w:val="22"/>
        </w:rPr>
        <w:t>10</w:t>
      </w:r>
      <w:r w:rsidR="003C6F9E">
        <w:rPr>
          <w:rFonts w:ascii="Arial" w:hAnsi="Arial" w:cs="Arial"/>
          <w:color w:val="000000"/>
          <w:sz w:val="22"/>
          <w:szCs w:val="22"/>
        </w:rPr>
        <w:t>:00 a.m</w:t>
      </w:r>
      <w:r w:rsidRPr="006F7D9B">
        <w:rPr>
          <w:rFonts w:ascii="Arial" w:hAnsi="Arial" w:cs="Arial"/>
          <w:color w:val="000000"/>
          <w:sz w:val="22"/>
          <w:szCs w:val="22"/>
        </w:rPr>
        <w:t>.  Owner’s representative will be present to discuss this project.  Only details of the project and clarification will be discussed at this time</w:t>
      </w:r>
      <w:r w:rsidRPr="0035640D">
        <w:rPr>
          <w:rFonts w:ascii="Arial" w:hAnsi="Arial" w:cs="Arial"/>
          <w:color w:val="000000"/>
          <w:sz w:val="24"/>
          <w:szCs w:val="24"/>
        </w:rPr>
        <w:t>.</w:t>
      </w:r>
      <w:r w:rsidR="000A653C">
        <w:rPr>
          <w:rFonts w:ascii="Arial" w:hAnsi="Arial" w:cs="Arial"/>
          <w:color w:val="000000"/>
          <w:sz w:val="24"/>
          <w:szCs w:val="24"/>
        </w:rPr>
        <w:t xml:space="preserve">  </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6C029D" w:rsidRPr="006C029D" w:rsidRDefault="006C029D" w:rsidP="006C029D">
      <w:pPr>
        <w:tabs>
          <w:tab w:val="left" w:pos="720"/>
          <w:tab w:val="left" w:pos="1440"/>
        </w:tabs>
        <w:ind w:left="720"/>
        <w:rPr>
          <w:rFonts w:ascii="Arial" w:hAnsi="Arial" w:cs="Arial"/>
          <w:color w:val="000000"/>
          <w:sz w:val="22"/>
          <w:szCs w:val="22"/>
        </w:rPr>
      </w:pPr>
      <w:r w:rsidRPr="006C029D">
        <w:rPr>
          <w:rFonts w:ascii="Arial" w:hAnsi="Arial" w:cs="Arial"/>
          <w:color w:val="000000"/>
          <w:sz w:val="22"/>
          <w:szCs w:val="22"/>
        </w:rPr>
        <w:t>Contractor shall furnish a minimum of four clients that have received water treatment service from their firm during the past two years.</w:t>
      </w:r>
    </w:p>
    <w:p w:rsidR="006C029D" w:rsidRDefault="00270965" w:rsidP="006C029D">
      <w:pPr>
        <w:tabs>
          <w:tab w:val="left" w:pos="720"/>
          <w:tab w:val="left" w:pos="1440"/>
        </w:tabs>
        <w:ind w:left="720"/>
        <w:rPr>
          <w:rFonts w:ascii="Arial" w:hAnsi="Arial" w:cs="Arial"/>
          <w:color w:val="000000"/>
          <w:sz w:val="22"/>
          <w:szCs w:val="22"/>
        </w:rPr>
      </w:pPr>
      <w:r>
        <w:rPr>
          <w:rFonts w:ascii="Arial" w:hAnsi="Arial" w:cs="Arial"/>
          <w:color w:val="000000"/>
          <w:sz w:val="22"/>
          <w:szCs w:val="22"/>
        </w:rPr>
        <w:t>Names, address</w:t>
      </w:r>
      <w:r w:rsidR="006C029D" w:rsidRPr="006C029D">
        <w:rPr>
          <w:rFonts w:ascii="Arial" w:hAnsi="Arial" w:cs="Arial"/>
          <w:color w:val="000000"/>
          <w:sz w:val="22"/>
          <w:szCs w:val="22"/>
        </w:rPr>
        <w:t xml:space="preserve">, </w:t>
      </w:r>
      <w:r w:rsidRPr="006C029D">
        <w:rPr>
          <w:rFonts w:ascii="Arial" w:hAnsi="Arial" w:cs="Arial"/>
          <w:color w:val="000000"/>
          <w:sz w:val="22"/>
          <w:szCs w:val="22"/>
        </w:rPr>
        <w:t>and phone numbers</w:t>
      </w:r>
      <w:r>
        <w:rPr>
          <w:rFonts w:ascii="Arial" w:hAnsi="Arial" w:cs="Arial"/>
          <w:color w:val="000000"/>
          <w:sz w:val="22"/>
          <w:szCs w:val="22"/>
        </w:rPr>
        <w:t xml:space="preserve"> shall be supplied for this</w:t>
      </w:r>
      <w:r w:rsidR="006C029D" w:rsidRPr="006C029D">
        <w:rPr>
          <w:rFonts w:ascii="Arial" w:hAnsi="Arial" w:cs="Arial"/>
          <w:color w:val="000000"/>
          <w:sz w:val="22"/>
          <w:szCs w:val="22"/>
        </w:rPr>
        <w:t xml:space="preserve"> list of referenc</w:t>
      </w:r>
      <w:r>
        <w:rPr>
          <w:rFonts w:ascii="Arial" w:hAnsi="Arial" w:cs="Arial"/>
          <w:color w:val="000000"/>
          <w:sz w:val="22"/>
          <w:szCs w:val="22"/>
        </w:rPr>
        <w:t>es.</w:t>
      </w:r>
    </w:p>
    <w:p w:rsidR="00270965" w:rsidRPr="006C029D" w:rsidRDefault="00270965" w:rsidP="006C029D">
      <w:pPr>
        <w:tabs>
          <w:tab w:val="left" w:pos="720"/>
          <w:tab w:val="left" w:pos="1440"/>
        </w:tabs>
        <w:ind w:left="720"/>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and Qualifications</w:t>
      </w:r>
      <w:r>
        <w:rPr>
          <w:rFonts w:ascii="Arial" w:hAnsi="Arial" w:cs="Arial"/>
          <w:sz w:val="24"/>
          <w:szCs w:val="24"/>
        </w:rPr>
        <w:t>.</w:t>
      </w:r>
    </w:p>
    <w:p w:rsidR="00555AB4" w:rsidRPr="00C92488" w:rsidRDefault="00555AB4" w:rsidP="002E63F4">
      <w:pPr>
        <w:tabs>
          <w:tab w:val="left" w:pos="720"/>
          <w:tab w:val="left" w:pos="1440"/>
        </w:tabs>
        <w:ind w:left="720"/>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3C6F9E">
        <w:rPr>
          <w:rFonts w:ascii="Arial" w:hAnsi="Arial" w:cs="Arial"/>
          <w:color w:val="C00000"/>
          <w:sz w:val="22"/>
          <w:szCs w:val="22"/>
        </w:rPr>
        <w:t>Monday,</w:t>
      </w:r>
      <w:r w:rsidR="004B2AF8">
        <w:rPr>
          <w:rFonts w:ascii="Arial" w:hAnsi="Arial" w:cs="Arial"/>
          <w:color w:val="000000"/>
          <w:sz w:val="22"/>
          <w:szCs w:val="22"/>
        </w:rPr>
        <w:t xml:space="preserve"> </w:t>
      </w:r>
      <w:r w:rsidR="004B2AF8">
        <w:rPr>
          <w:rFonts w:ascii="Arial" w:hAnsi="Arial" w:cs="Arial"/>
          <w:color w:val="C00000"/>
          <w:sz w:val="22"/>
          <w:szCs w:val="22"/>
        </w:rPr>
        <w:t>August 0</w:t>
      </w:r>
      <w:r w:rsidR="003C6F9E">
        <w:rPr>
          <w:rFonts w:ascii="Arial" w:hAnsi="Arial" w:cs="Arial"/>
          <w:color w:val="C00000"/>
          <w:sz w:val="22"/>
          <w:szCs w:val="22"/>
        </w:rPr>
        <w:t>6</w:t>
      </w:r>
      <w:r w:rsidR="004B2AF8">
        <w:rPr>
          <w:rFonts w:ascii="Arial" w:hAnsi="Arial" w:cs="Arial"/>
          <w:color w:val="000000"/>
          <w:sz w:val="22"/>
          <w:szCs w:val="22"/>
        </w:rPr>
        <w:t xml:space="preserve">, </w:t>
      </w:r>
      <w:r w:rsidR="004B2AF8" w:rsidRPr="004B2AF8">
        <w:rPr>
          <w:rFonts w:ascii="Arial" w:hAnsi="Arial" w:cs="Arial"/>
          <w:color w:val="C00000"/>
          <w:sz w:val="22"/>
          <w:szCs w:val="22"/>
        </w:rPr>
        <w:t>2012</w:t>
      </w:r>
      <w:r>
        <w:rPr>
          <w:rFonts w:ascii="Arial" w:hAnsi="Arial" w:cs="Arial"/>
          <w:color w:val="000000"/>
          <w:sz w:val="22"/>
          <w:szCs w:val="22"/>
        </w:rPr>
        <w:t xml:space="preserve"> at 3</w:t>
      </w:r>
      <w:r w:rsidR="003C6F9E">
        <w:rPr>
          <w:rFonts w:ascii="Arial" w:hAnsi="Arial" w:cs="Arial"/>
          <w:color w:val="000000"/>
          <w:sz w:val="22"/>
          <w:szCs w:val="22"/>
        </w:rPr>
        <w:t xml:space="preserve">:00 </w:t>
      </w:r>
      <w:r>
        <w:rPr>
          <w:rFonts w:ascii="Arial" w:hAnsi="Arial" w:cs="Arial"/>
          <w:color w:val="000000"/>
          <w:sz w:val="22"/>
          <w:szCs w:val="22"/>
        </w:rPr>
        <w:t>p</w:t>
      </w:r>
      <w:r w:rsidR="003C6F9E">
        <w:rPr>
          <w:rFonts w:ascii="Arial" w:hAnsi="Arial" w:cs="Arial"/>
          <w:color w:val="000000"/>
          <w:sz w:val="22"/>
          <w:szCs w:val="22"/>
        </w:rPr>
        <w:t>.</w:t>
      </w:r>
      <w:r>
        <w:rPr>
          <w:rFonts w:ascii="Arial" w:hAnsi="Arial" w:cs="Arial"/>
          <w:color w:val="000000"/>
          <w:sz w:val="22"/>
          <w:szCs w:val="22"/>
        </w:rPr>
        <w:t>m.  The propo</w:t>
      </w:r>
      <w:r w:rsidRPr="00C92488">
        <w:rPr>
          <w:rFonts w:ascii="Arial" w:hAnsi="Arial" w:cs="Arial"/>
          <w:color w:val="000000"/>
          <w:sz w:val="22"/>
          <w:szCs w:val="22"/>
        </w:rPr>
        <w:t>sal opening process is open to the public.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A3F3F">
      <w:pPr>
        <w:tabs>
          <w:tab w:val="left" w:pos="720"/>
          <w:tab w:val="left" w:pos="1440"/>
        </w:tabs>
        <w:rPr>
          <w:rFonts w:ascii="Arial" w:hAnsi="Arial" w:cs="Arial"/>
          <w:color w:val="000000"/>
          <w:sz w:val="22"/>
          <w:szCs w:val="22"/>
        </w:rPr>
      </w:pPr>
      <w:r>
        <w:rPr>
          <w:rFonts w:ascii="Arial" w:hAnsi="Arial" w:cs="Arial"/>
          <w:color w:val="000000"/>
          <w:sz w:val="22"/>
          <w:szCs w:val="22"/>
        </w:rPr>
        <w:br w:type="page"/>
      </w:r>
    </w:p>
    <w:p w:rsidR="00555AB4" w:rsidRDefault="00555AB4" w:rsidP="00D75898">
      <w:pPr>
        <w:tabs>
          <w:tab w:val="left" w:pos="720"/>
          <w:tab w:val="left" w:pos="1440"/>
        </w:tabs>
        <w:ind w:left="720"/>
      </w:pPr>
      <w:r w:rsidRPr="00C92488">
        <w:rPr>
          <w:rFonts w:ascii="Arial" w:hAnsi="Arial" w:cs="Arial"/>
          <w:sz w:val="22"/>
          <w:szCs w:val="22"/>
        </w:rPr>
        <w:lastRenderedPageBreak/>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n is completed.  Please contact Jerry Sorrells</w:t>
      </w:r>
      <w:r>
        <w:rPr>
          <w:rFonts w:ascii="Arial" w:hAnsi="Arial" w:cs="Arial"/>
          <w:sz w:val="22"/>
          <w:szCs w:val="22"/>
        </w:rPr>
        <w:t xml:space="preserve"> at </w:t>
      </w:r>
      <w:hyperlink r:id="rId13" w:history="1">
        <w:r w:rsidR="003646C0" w:rsidRPr="003646C0">
          <w:rPr>
            <w:rStyle w:val="Hyperlink"/>
            <w:rFonts w:ascii="Arial" w:hAnsi="Arial" w:cs="Arial"/>
            <w:sz w:val="22"/>
            <w:szCs w:val="22"/>
          </w:rPr>
          <w:t>Jerry.Sorrells@systems.tstc.edu</w:t>
        </w:r>
      </w:hyperlink>
      <w:r w:rsidR="00133EB0">
        <w:t xml:space="preserve"> </w:t>
      </w:r>
      <w:r w:rsidR="00133EB0" w:rsidRPr="005E357F">
        <w:rPr>
          <w:rFonts w:ascii="Arial" w:hAnsi="Arial" w:cs="Arial"/>
          <w:sz w:val="22"/>
          <w:szCs w:val="22"/>
        </w:rPr>
        <w:t>for requests.</w:t>
      </w:r>
    </w:p>
    <w:p w:rsidR="00133EB0" w:rsidRDefault="00133EB0" w:rsidP="00D75898">
      <w:pPr>
        <w:tabs>
          <w:tab w:val="left" w:pos="720"/>
          <w:tab w:val="left" w:pos="1440"/>
        </w:tabs>
        <w:ind w:left="720"/>
        <w:rPr>
          <w:rFonts w:ascii="Arial" w:hAnsi="Arial" w:cs="Arial"/>
          <w:sz w:val="22"/>
          <w:szCs w:val="22"/>
        </w:rPr>
      </w:pP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920F91" w:rsidRPr="003C6F9E" w:rsidRDefault="00920F91" w:rsidP="00146471">
      <w:pPr>
        <w:tabs>
          <w:tab w:val="left" w:pos="720"/>
          <w:tab w:val="left" w:pos="1440"/>
        </w:tabs>
        <w:ind w:left="720" w:hanging="720"/>
        <w:rPr>
          <w:rFonts w:ascii="Arial" w:hAnsi="Arial" w:cs="Arial"/>
          <w:color w:val="000000"/>
          <w:sz w:val="22"/>
          <w:szCs w:val="22"/>
        </w:rPr>
      </w:pPr>
      <w:r>
        <w:rPr>
          <w:rFonts w:ascii="Arial" w:hAnsi="Arial" w:cs="Arial"/>
          <w:color w:val="000000"/>
          <w:sz w:val="24"/>
          <w:szCs w:val="24"/>
        </w:rPr>
        <w:tab/>
      </w:r>
      <w:r w:rsidR="00146471" w:rsidRPr="003C6F9E">
        <w:rPr>
          <w:rFonts w:ascii="Arial" w:hAnsi="Arial" w:cs="Arial"/>
          <w:color w:val="000000"/>
          <w:sz w:val="22"/>
          <w:szCs w:val="22"/>
        </w:rPr>
        <w:t>Failure to comply with these requirements shall result in liquidated damages being accessed in the amount of $250.00 per</w:t>
      </w:r>
      <w:r w:rsidR="004B2AF8" w:rsidRPr="003C6F9E">
        <w:rPr>
          <w:rFonts w:ascii="Arial" w:hAnsi="Arial" w:cs="Arial"/>
          <w:color w:val="000000"/>
          <w:sz w:val="22"/>
          <w:szCs w:val="22"/>
        </w:rPr>
        <w:t xml:space="preserve"> calenda</w:t>
      </w:r>
      <w:r w:rsidR="002B6DC9" w:rsidRPr="003C6F9E">
        <w:rPr>
          <w:rFonts w:ascii="Arial" w:hAnsi="Arial" w:cs="Arial"/>
          <w:color w:val="000000"/>
          <w:sz w:val="22"/>
          <w:szCs w:val="22"/>
        </w:rPr>
        <w:t>r</w:t>
      </w:r>
      <w:r w:rsidR="00146471" w:rsidRPr="003C6F9E">
        <w:rPr>
          <w:rFonts w:ascii="Arial" w:hAnsi="Arial" w:cs="Arial"/>
          <w:color w:val="000000"/>
          <w:sz w:val="22"/>
          <w:szCs w:val="22"/>
        </w:rPr>
        <w:t xml:space="preserve"> day until rectified.</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27720E" w:rsidRPr="00C92488" w:rsidRDefault="0027720E" w:rsidP="0027720E">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Anything related to this RFP shall comply with these documents and </w:t>
      </w:r>
      <w:r>
        <w:rPr>
          <w:rFonts w:ascii="Arial" w:hAnsi="Arial" w:cs="Arial"/>
          <w:color w:val="000000"/>
          <w:sz w:val="22"/>
          <w:szCs w:val="22"/>
        </w:rPr>
        <w:t>Texas State Technical College 2011 General and Supplementary Conditions</w:t>
      </w:r>
    </w:p>
    <w:p w:rsidR="0027720E" w:rsidRPr="00C92488" w:rsidRDefault="0027720E" w:rsidP="0027720E">
      <w:pPr>
        <w:tabs>
          <w:tab w:val="left" w:pos="720"/>
          <w:tab w:val="left" w:pos="1440"/>
        </w:tabs>
        <w:rPr>
          <w:rFonts w:ascii="Arial" w:hAnsi="Arial" w:cs="Arial"/>
          <w:color w:val="000000"/>
          <w:sz w:val="22"/>
          <w:szCs w:val="22"/>
        </w:rPr>
      </w:pPr>
    </w:p>
    <w:p w:rsidR="0027720E" w:rsidRPr="00D10B6A" w:rsidRDefault="0027720E" w:rsidP="0027720E">
      <w:pPr>
        <w:tabs>
          <w:tab w:val="left" w:pos="720"/>
          <w:tab w:val="left" w:pos="1440"/>
        </w:tabs>
        <w:ind w:left="2160" w:hanging="2160"/>
        <w:rPr>
          <w:rFonts w:ascii="Arial" w:hAnsi="Arial" w:cs="Arial"/>
          <w:color w:val="000000"/>
          <w:sz w:val="22"/>
          <w:szCs w:val="22"/>
        </w:rPr>
      </w:pPr>
      <w:r w:rsidRPr="00C92488">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r>
      <w:r>
        <w:rPr>
          <w:rFonts w:ascii="Arial" w:hAnsi="Arial" w:cs="Arial"/>
          <w:color w:val="000000"/>
          <w:sz w:val="22"/>
          <w:szCs w:val="22"/>
        </w:rPr>
        <w:t>Texas State Technical College 2011 Uniform General and Supplementary Conditions</w:t>
      </w:r>
    </w:p>
    <w:p w:rsidR="0027720E" w:rsidRPr="00D10B6A" w:rsidRDefault="0027720E" w:rsidP="0027720E">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r>
      <w:r>
        <w:rPr>
          <w:rFonts w:ascii="Arial" w:hAnsi="Arial" w:cs="Arial"/>
          <w:color w:val="000000"/>
          <w:sz w:val="22"/>
          <w:szCs w:val="22"/>
        </w:rPr>
        <w:t>N/A</w:t>
      </w:r>
    </w:p>
    <w:p w:rsidR="0027720E" w:rsidRPr="00D10B6A" w:rsidRDefault="0027720E" w:rsidP="0027720E">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r>
      <w:r>
        <w:rPr>
          <w:rFonts w:ascii="Arial" w:hAnsi="Arial" w:cs="Arial"/>
          <w:color w:val="000000"/>
          <w:sz w:val="22"/>
          <w:szCs w:val="22"/>
        </w:rPr>
        <w:t>N/A</w:t>
      </w:r>
    </w:p>
    <w:p w:rsidR="0027720E" w:rsidRPr="00D10B6A" w:rsidRDefault="0027720E" w:rsidP="0027720E">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r>
      <w:r>
        <w:rPr>
          <w:rFonts w:ascii="Arial" w:hAnsi="Arial" w:cs="Arial"/>
          <w:color w:val="000000"/>
          <w:sz w:val="22"/>
          <w:szCs w:val="22"/>
        </w:rPr>
        <w:t>N/A</w:t>
      </w:r>
    </w:p>
    <w:p w:rsidR="0027720E" w:rsidRPr="00D10B6A" w:rsidRDefault="0027720E" w:rsidP="0027720E">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555AB4" w:rsidRPr="0035681C" w:rsidRDefault="00555AB4" w:rsidP="0082394A">
      <w:pPr>
        <w:tabs>
          <w:tab w:val="left" w:pos="720"/>
          <w:tab w:val="left" w:pos="1440"/>
        </w:tabs>
        <w:rPr>
          <w:rFonts w:ascii="Arial" w:hAnsi="Arial" w:cs="Arial"/>
          <w:color w:val="000000"/>
        </w:rPr>
      </w:pP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4"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2B75C8">
      <w:pPr>
        <w:ind w:left="2880" w:firstLine="720"/>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555AB4" w:rsidRPr="00C92488" w:rsidRDefault="00555AB4" w:rsidP="00566A37">
      <w:pPr>
        <w:rPr>
          <w:rFonts w:ascii="Arial" w:hAnsi="Arial" w:cs="Arial"/>
          <w:b/>
          <w:color w:val="000000"/>
          <w:sz w:val="22"/>
          <w:szCs w:val="22"/>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Work</w:t>
      </w:r>
    </w:p>
    <w:p w:rsidR="00555AB4" w:rsidRPr="00C74A0C" w:rsidRDefault="00555AB4" w:rsidP="00954F34">
      <w:pPr>
        <w:tabs>
          <w:tab w:val="left" w:pos="-1440"/>
        </w:tabs>
        <w:ind w:left="720" w:hanging="720"/>
        <w:rPr>
          <w:rFonts w:ascii="Arial" w:hAnsi="Arial" w:cs="Arial"/>
          <w:sz w:val="22"/>
          <w:szCs w:val="22"/>
        </w:rPr>
      </w:pPr>
    </w:p>
    <w:p w:rsidR="00920F91" w:rsidRDefault="00920F91" w:rsidP="00920F91">
      <w:pPr>
        <w:rPr>
          <w:rFonts w:ascii="Arial" w:hAnsi="Arial" w:cs="Arial"/>
          <w:b/>
          <w:sz w:val="22"/>
          <w:szCs w:val="22"/>
          <w:u w:val="single"/>
        </w:rPr>
      </w:pPr>
      <w:r w:rsidRPr="00AD1342">
        <w:rPr>
          <w:rFonts w:ascii="Arial" w:hAnsi="Arial" w:cs="Arial"/>
          <w:b/>
          <w:sz w:val="22"/>
          <w:szCs w:val="22"/>
          <w:u w:val="single"/>
        </w:rPr>
        <w:t xml:space="preserve">OVERVIEW: </w:t>
      </w:r>
    </w:p>
    <w:p w:rsidR="00920F91" w:rsidRPr="00AD1342" w:rsidRDefault="00920F91" w:rsidP="00920F91">
      <w:pPr>
        <w:rPr>
          <w:rFonts w:ascii="Arial" w:hAnsi="Arial" w:cs="Arial"/>
          <w:b/>
          <w:sz w:val="22"/>
          <w:szCs w:val="22"/>
          <w:u w:val="single"/>
        </w:rPr>
      </w:pPr>
    </w:p>
    <w:p w:rsidR="00920F91" w:rsidRPr="00272EA4" w:rsidRDefault="00920F91" w:rsidP="00920F91">
      <w:pPr>
        <w:rPr>
          <w:rFonts w:ascii="Arial" w:hAnsi="Arial" w:cs="Arial"/>
          <w:sz w:val="22"/>
          <w:szCs w:val="22"/>
        </w:rPr>
      </w:pPr>
      <w:r>
        <w:rPr>
          <w:rFonts w:ascii="Arial" w:hAnsi="Arial" w:cs="Arial"/>
          <w:sz w:val="22"/>
          <w:szCs w:val="22"/>
        </w:rPr>
        <w:tab/>
      </w:r>
      <w:r w:rsidRPr="00272EA4">
        <w:rPr>
          <w:rFonts w:ascii="Arial" w:hAnsi="Arial" w:cs="Arial"/>
          <w:sz w:val="22"/>
          <w:szCs w:val="22"/>
        </w:rPr>
        <w:t xml:space="preserve">Provide all labor, </w:t>
      </w:r>
      <w:r w:rsidRPr="00971DE3">
        <w:rPr>
          <w:rFonts w:ascii="Arial" w:hAnsi="Arial" w:cs="Arial"/>
          <w:color w:val="C00000"/>
          <w:sz w:val="22"/>
          <w:szCs w:val="22"/>
        </w:rPr>
        <w:t>equipment</w:t>
      </w:r>
      <w:r w:rsidRPr="00272EA4">
        <w:rPr>
          <w:rFonts w:ascii="Arial" w:hAnsi="Arial" w:cs="Arial"/>
          <w:sz w:val="22"/>
          <w:szCs w:val="22"/>
        </w:rPr>
        <w:t>, materials, and insurance for wa</w:t>
      </w:r>
      <w:r w:rsidR="00DE3119" w:rsidRPr="00272EA4">
        <w:rPr>
          <w:rFonts w:ascii="Arial" w:hAnsi="Arial" w:cs="Arial"/>
          <w:sz w:val="22"/>
          <w:szCs w:val="22"/>
        </w:rPr>
        <w:t xml:space="preserve">ter treatment service to </w:t>
      </w:r>
      <w:r w:rsidR="00B54067">
        <w:rPr>
          <w:rFonts w:ascii="Arial" w:hAnsi="Arial" w:cs="Arial"/>
          <w:color w:val="FF0000"/>
          <w:sz w:val="22"/>
          <w:szCs w:val="22"/>
        </w:rPr>
        <w:t>eight</w:t>
      </w:r>
      <w:r w:rsidR="00B54067">
        <w:rPr>
          <w:rFonts w:ascii="Arial" w:hAnsi="Arial" w:cs="Arial"/>
          <w:sz w:val="22"/>
          <w:szCs w:val="22"/>
        </w:rPr>
        <w:t xml:space="preserve"> (8</w:t>
      </w:r>
      <w:r w:rsidRPr="00272EA4">
        <w:rPr>
          <w:rFonts w:ascii="Arial" w:hAnsi="Arial" w:cs="Arial"/>
          <w:sz w:val="22"/>
          <w:szCs w:val="22"/>
        </w:rPr>
        <w:t xml:space="preserve">) locations on the Texas State Technical College Waco (TSTC) campus.  This shall include, but not be limited to, a minimum of bi-weekly service per month to cooling towers; monthly service to the chilled </w:t>
      </w:r>
      <w:r w:rsidR="00DE3119" w:rsidRPr="00272EA4">
        <w:rPr>
          <w:rFonts w:ascii="Arial" w:hAnsi="Arial" w:cs="Arial"/>
          <w:sz w:val="22"/>
          <w:szCs w:val="22"/>
        </w:rPr>
        <w:t xml:space="preserve">and hot water loops; Clean </w:t>
      </w:r>
      <w:r w:rsidRPr="00272EA4">
        <w:rPr>
          <w:rFonts w:ascii="Arial" w:hAnsi="Arial" w:cs="Arial"/>
          <w:sz w:val="22"/>
          <w:szCs w:val="22"/>
        </w:rPr>
        <w:t xml:space="preserve">Chiller Plant towers once </w:t>
      </w:r>
      <w:r w:rsidR="00C25DB8">
        <w:rPr>
          <w:rFonts w:ascii="Arial" w:hAnsi="Arial" w:cs="Arial"/>
          <w:sz w:val="22"/>
          <w:szCs w:val="22"/>
        </w:rPr>
        <w:t>within</w:t>
      </w:r>
      <w:r w:rsidRPr="00272EA4">
        <w:rPr>
          <w:rFonts w:ascii="Arial" w:hAnsi="Arial" w:cs="Arial"/>
          <w:sz w:val="22"/>
          <w:szCs w:val="22"/>
        </w:rPr>
        <w:t xml:space="preserve"> six months</w:t>
      </w:r>
      <w:r w:rsidR="00C25DB8">
        <w:rPr>
          <w:rFonts w:ascii="Arial" w:hAnsi="Arial" w:cs="Arial"/>
          <w:sz w:val="22"/>
          <w:szCs w:val="22"/>
        </w:rPr>
        <w:t xml:space="preserve"> intervals</w:t>
      </w:r>
      <w:r w:rsidR="00DE3119" w:rsidRPr="00272EA4">
        <w:rPr>
          <w:rFonts w:ascii="Arial" w:hAnsi="Arial" w:cs="Arial"/>
          <w:sz w:val="22"/>
          <w:szCs w:val="22"/>
        </w:rPr>
        <w:t>. Power or pressure washing is acceptable as long as washing/cleaning is performed in an appropriate way as to not damage</w:t>
      </w:r>
      <w:r w:rsidR="00E61B96" w:rsidRPr="00272EA4">
        <w:rPr>
          <w:rFonts w:ascii="Arial" w:hAnsi="Arial" w:cs="Arial"/>
          <w:sz w:val="22"/>
          <w:szCs w:val="22"/>
        </w:rPr>
        <w:t xml:space="preserve"> </w:t>
      </w:r>
      <w:r w:rsidR="00DE3119" w:rsidRPr="00272EA4">
        <w:rPr>
          <w:rFonts w:ascii="Arial" w:hAnsi="Arial" w:cs="Arial"/>
          <w:sz w:val="22"/>
          <w:szCs w:val="22"/>
        </w:rPr>
        <w:t>the “fill”, etc.; P</w:t>
      </w:r>
      <w:r w:rsidRPr="00272EA4">
        <w:rPr>
          <w:rFonts w:ascii="Arial" w:hAnsi="Arial" w:cs="Arial"/>
          <w:sz w:val="22"/>
          <w:szCs w:val="22"/>
        </w:rPr>
        <w:t>rovide all chemicals necessary to maintain desired levels</w:t>
      </w:r>
      <w:r w:rsidR="00E24C36" w:rsidRPr="00272EA4">
        <w:rPr>
          <w:rFonts w:ascii="Arial" w:hAnsi="Arial" w:cs="Arial"/>
          <w:sz w:val="22"/>
          <w:szCs w:val="22"/>
        </w:rPr>
        <w:t xml:space="preserve"> of boiler and chiller manufacturer</w:t>
      </w:r>
      <w:r w:rsidRPr="00272EA4">
        <w:rPr>
          <w:rFonts w:ascii="Arial" w:hAnsi="Arial" w:cs="Arial"/>
          <w:sz w:val="22"/>
          <w:szCs w:val="22"/>
        </w:rPr>
        <w:t xml:space="preserve">; and, provide and install 5-micron sock filters per visit on all closed-loop systems. </w:t>
      </w:r>
    </w:p>
    <w:p w:rsidR="00920F91" w:rsidRPr="00272EA4" w:rsidRDefault="00B90A49" w:rsidP="00920F91">
      <w:pPr>
        <w:rPr>
          <w:rFonts w:ascii="Arial" w:hAnsi="Arial" w:cs="Arial"/>
          <w:sz w:val="22"/>
          <w:szCs w:val="22"/>
        </w:rPr>
      </w:pPr>
      <w:r w:rsidRPr="00272EA4">
        <w:rPr>
          <w:rFonts w:ascii="Arial" w:hAnsi="Arial" w:cs="Arial"/>
          <w:sz w:val="22"/>
          <w:szCs w:val="22"/>
        </w:rPr>
        <w:t xml:space="preserve">Service techs shall </w:t>
      </w:r>
      <w:r w:rsidR="00E61B96" w:rsidRPr="00272EA4">
        <w:rPr>
          <w:rFonts w:ascii="Arial" w:hAnsi="Arial" w:cs="Arial"/>
          <w:sz w:val="22"/>
          <w:szCs w:val="22"/>
        </w:rPr>
        <w:t>notify</w:t>
      </w:r>
      <w:r w:rsidR="000239D1">
        <w:rPr>
          <w:rFonts w:ascii="Arial" w:hAnsi="Arial" w:cs="Arial"/>
          <w:sz w:val="22"/>
          <w:szCs w:val="22"/>
        </w:rPr>
        <w:t xml:space="preserve"> H</w:t>
      </w:r>
      <w:r w:rsidRPr="00272EA4">
        <w:rPr>
          <w:rFonts w:ascii="Arial" w:hAnsi="Arial" w:cs="Arial"/>
          <w:sz w:val="22"/>
          <w:szCs w:val="22"/>
        </w:rPr>
        <w:t xml:space="preserve">VAC supervisor </w:t>
      </w:r>
      <w:r w:rsidR="00E61B96" w:rsidRPr="00272EA4">
        <w:rPr>
          <w:rFonts w:ascii="Arial" w:hAnsi="Arial" w:cs="Arial"/>
          <w:sz w:val="22"/>
          <w:szCs w:val="22"/>
        </w:rPr>
        <w:t xml:space="preserve">or </w:t>
      </w:r>
      <w:r w:rsidR="000239D1">
        <w:rPr>
          <w:rFonts w:ascii="Arial" w:hAnsi="Arial" w:cs="Arial"/>
          <w:sz w:val="22"/>
          <w:szCs w:val="22"/>
        </w:rPr>
        <w:t>foreman</w:t>
      </w:r>
      <w:r w:rsidR="00E61B96" w:rsidRPr="00272EA4">
        <w:rPr>
          <w:rFonts w:ascii="Arial" w:hAnsi="Arial" w:cs="Arial"/>
          <w:sz w:val="22"/>
          <w:szCs w:val="22"/>
        </w:rPr>
        <w:t xml:space="preserve"> upon arrival at campus </w:t>
      </w:r>
      <w:r w:rsidR="00920F91" w:rsidRPr="00272EA4">
        <w:rPr>
          <w:rFonts w:ascii="Arial" w:hAnsi="Arial" w:cs="Arial"/>
          <w:sz w:val="22"/>
          <w:szCs w:val="22"/>
        </w:rPr>
        <w:t>and receive service entry key</w:t>
      </w:r>
      <w:r w:rsidRPr="00272EA4">
        <w:rPr>
          <w:rFonts w:ascii="Arial" w:hAnsi="Arial" w:cs="Arial"/>
          <w:sz w:val="22"/>
          <w:szCs w:val="22"/>
        </w:rPr>
        <w:t xml:space="preserve"> from them. </w:t>
      </w:r>
      <w:r w:rsidRPr="00971DE3">
        <w:rPr>
          <w:rFonts w:ascii="Arial" w:hAnsi="Arial" w:cs="Arial"/>
          <w:b/>
          <w:sz w:val="22"/>
          <w:szCs w:val="22"/>
        </w:rPr>
        <w:t>Service tech</w:t>
      </w:r>
      <w:r w:rsidR="000239D1" w:rsidRPr="00971DE3">
        <w:rPr>
          <w:rFonts w:ascii="Arial" w:hAnsi="Arial" w:cs="Arial"/>
          <w:b/>
          <w:sz w:val="22"/>
          <w:szCs w:val="22"/>
        </w:rPr>
        <w:t>.</w:t>
      </w:r>
      <w:r w:rsidRPr="00971DE3">
        <w:rPr>
          <w:rFonts w:ascii="Arial" w:hAnsi="Arial" w:cs="Arial"/>
          <w:b/>
          <w:sz w:val="22"/>
          <w:szCs w:val="22"/>
        </w:rPr>
        <w:t xml:space="preserve"> shall leave key with copy of their report at front de</w:t>
      </w:r>
      <w:r w:rsidR="000239D1" w:rsidRPr="00971DE3">
        <w:rPr>
          <w:rFonts w:ascii="Arial" w:hAnsi="Arial" w:cs="Arial"/>
          <w:b/>
          <w:sz w:val="22"/>
          <w:szCs w:val="22"/>
        </w:rPr>
        <w:t>sk at P</w:t>
      </w:r>
      <w:r w:rsidRPr="00971DE3">
        <w:rPr>
          <w:rFonts w:ascii="Arial" w:hAnsi="Arial" w:cs="Arial"/>
          <w:b/>
          <w:sz w:val="22"/>
          <w:szCs w:val="22"/>
        </w:rPr>
        <w:t xml:space="preserve">hysical </w:t>
      </w:r>
      <w:r w:rsidR="000239D1" w:rsidRPr="00971DE3">
        <w:rPr>
          <w:rFonts w:ascii="Arial" w:hAnsi="Arial" w:cs="Arial"/>
          <w:b/>
          <w:sz w:val="22"/>
          <w:szCs w:val="22"/>
        </w:rPr>
        <w:t xml:space="preserve">Plant </w:t>
      </w:r>
      <w:r w:rsidRPr="00971DE3">
        <w:rPr>
          <w:rFonts w:ascii="Arial" w:hAnsi="Arial" w:cs="Arial"/>
          <w:b/>
          <w:sz w:val="22"/>
          <w:szCs w:val="22"/>
        </w:rPr>
        <w:t xml:space="preserve">bldg. </w:t>
      </w:r>
      <w:r w:rsidR="00920F91" w:rsidRPr="00971DE3">
        <w:rPr>
          <w:rFonts w:ascii="Arial" w:hAnsi="Arial" w:cs="Arial"/>
          <w:b/>
          <w:sz w:val="22"/>
          <w:szCs w:val="22"/>
        </w:rPr>
        <w:t>upon every visit.</w:t>
      </w:r>
    </w:p>
    <w:p w:rsidR="00920F91" w:rsidRDefault="00920F91" w:rsidP="00920F91">
      <w:pPr>
        <w:rPr>
          <w:rFonts w:ascii="Arial" w:hAnsi="Arial" w:cs="Arial"/>
          <w:sz w:val="22"/>
          <w:szCs w:val="22"/>
        </w:rPr>
      </w:pPr>
    </w:p>
    <w:p w:rsidR="00920F91" w:rsidRPr="00AD1342" w:rsidRDefault="00920F91" w:rsidP="00920F91">
      <w:pPr>
        <w:rPr>
          <w:rFonts w:ascii="Arial" w:hAnsi="Arial" w:cs="Arial"/>
          <w:sz w:val="22"/>
          <w:szCs w:val="22"/>
        </w:rPr>
      </w:pPr>
      <w:r>
        <w:rPr>
          <w:rFonts w:ascii="Arial" w:hAnsi="Arial" w:cs="Arial"/>
          <w:sz w:val="22"/>
          <w:szCs w:val="22"/>
        </w:rPr>
        <w:tab/>
      </w:r>
      <w:r w:rsidRPr="00AD1342">
        <w:rPr>
          <w:rFonts w:ascii="Arial" w:hAnsi="Arial" w:cs="Arial"/>
          <w:sz w:val="22"/>
          <w:szCs w:val="22"/>
        </w:rPr>
        <w:t>The goals of the water treatment process are the prevention of scale formation and microbiological growth; and, minimize the amount of contaminants in order to minimize corrosion and fouling of heat transfer surfa</w:t>
      </w:r>
      <w:r>
        <w:rPr>
          <w:rFonts w:ascii="Arial" w:hAnsi="Arial" w:cs="Arial"/>
          <w:sz w:val="22"/>
          <w:szCs w:val="22"/>
        </w:rPr>
        <w:t>ces.  Water treatment services may be</w:t>
      </w:r>
      <w:r w:rsidRPr="00AD1342">
        <w:rPr>
          <w:rFonts w:ascii="Arial" w:hAnsi="Arial" w:cs="Arial"/>
          <w:sz w:val="22"/>
          <w:szCs w:val="22"/>
        </w:rPr>
        <w:t xml:space="preserve"> defined as a business conducted under contract that requires the interpretation of analysis of water samples, including the ability to determine how to treat influent or effluent water, alter or purify water, or add or remove a mineral, chemical, or bacteriological content or substance. </w:t>
      </w:r>
    </w:p>
    <w:p w:rsidR="00920F91" w:rsidRPr="00AD1342" w:rsidRDefault="00920F91" w:rsidP="00920F91">
      <w:pPr>
        <w:rPr>
          <w:rFonts w:ascii="Arial" w:hAnsi="Arial" w:cs="Arial"/>
          <w:sz w:val="22"/>
          <w:szCs w:val="22"/>
        </w:rPr>
      </w:pPr>
    </w:p>
    <w:p w:rsidR="00920F91" w:rsidRPr="00AD1342" w:rsidRDefault="00920F91" w:rsidP="00920F91">
      <w:pPr>
        <w:rPr>
          <w:rFonts w:ascii="Arial" w:hAnsi="Arial" w:cs="Arial"/>
          <w:sz w:val="22"/>
          <w:szCs w:val="22"/>
        </w:rPr>
      </w:pPr>
    </w:p>
    <w:p w:rsidR="00920F91" w:rsidRPr="00AD1342" w:rsidRDefault="00920F91" w:rsidP="00920F91">
      <w:pPr>
        <w:rPr>
          <w:rFonts w:ascii="Arial" w:hAnsi="Arial" w:cs="Arial"/>
          <w:b/>
          <w:sz w:val="22"/>
          <w:szCs w:val="22"/>
          <w:u w:val="single"/>
        </w:rPr>
      </w:pPr>
      <w:r>
        <w:rPr>
          <w:rFonts w:ascii="Arial" w:hAnsi="Arial" w:cs="Arial"/>
          <w:b/>
          <w:sz w:val="22"/>
          <w:szCs w:val="22"/>
          <w:u w:val="single"/>
        </w:rPr>
        <w:t>SERVICE LOCATIONS</w:t>
      </w:r>
      <w:r w:rsidRPr="00AD1342">
        <w:rPr>
          <w:rFonts w:ascii="Arial" w:hAnsi="Arial" w:cs="Arial"/>
          <w:b/>
          <w:sz w:val="22"/>
          <w:szCs w:val="22"/>
          <w:u w:val="single"/>
        </w:rPr>
        <w:t>:</w:t>
      </w:r>
    </w:p>
    <w:p w:rsidR="00920F91" w:rsidRPr="00AD1342" w:rsidRDefault="00920F91" w:rsidP="00920F91">
      <w:pPr>
        <w:rPr>
          <w:rFonts w:ascii="Arial" w:hAnsi="Arial" w:cs="Arial"/>
          <w:b/>
          <w:sz w:val="22"/>
          <w:szCs w:val="22"/>
        </w:rPr>
      </w:pPr>
    </w:p>
    <w:p w:rsidR="00920F91" w:rsidRPr="00AD1342" w:rsidRDefault="00920F91" w:rsidP="00920F91">
      <w:pPr>
        <w:numPr>
          <w:ilvl w:val="0"/>
          <w:numId w:val="24"/>
        </w:numPr>
        <w:rPr>
          <w:rFonts w:ascii="Arial" w:hAnsi="Arial" w:cs="Arial"/>
          <w:b/>
          <w:sz w:val="22"/>
          <w:szCs w:val="22"/>
        </w:rPr>
      </w:pPr>
      <w:r w:rsidRPr="00AD1342">
        <w:rPr>
          <w:rFonts w:ascii="Arial" w:hAnsi="Arial" w:cs="Arial"/>
          <w:sz w:val="22"/>
          <w:szCs w:val="22"/>
        </w:rPr>
        <w:t>New Chiller Plant</w:t>
      </w:r>
      <w:r w:rsidR="002765E6">
        <w:rPr>
          <w:rFonts w:ascii="Arial" w:hAnsi="Arial" w:cs="Arial"/>
          <w:sz w:val="22"/>
          <w:szCs w:val="22"/>
        </w:rPr>
        <w:t xml:space="preserve"> (Bldg </w:t>
      </w:r>
      <w:r w:rsidRPr="00AD1342">
        <w:rPr>
          <w:rFonts w:ascii="Arial" w:hAnsi="Arial" w:cs="Arial"/>
          <w:sz w:val="22"/>
          <w:szCs w:val="22"/>
        </w:rPr>
        <w:t>01-08) -- 205 Bolling Drive – (Two (2) each 610 ton chiller, condenser, and chill</w:t>
      </w:r>
      <w:r w:rsidR="000239D1">
        <w:rPr>
          <w:rFonts w:ascii="Arial" w:hAnsi="Arial" w:cs="Arial"/>
          <w:sz w:val="22"/>
          <w:szCs w:val="22"/>
        </w:rPr>
        <w:t>ed</w:t>
      </w:r>
      <w:r w:rsidRPr="00AD1342">
        <w:rPr>
          <w:rFonts w:ascii="Arial" w:hAnsi="Arial" w:cs="Arial"/>
          <w:sz w:val="22"/>
          <w:szCs w:val="22"/>
        </w:rPr>
        <w:t xml:space="preserve"> water loop)</w:t>
      </w:r>
    </w:p>
    <w:p w:rsidR="00920F91" w:rsidRPr="00AD1342" w:rsidRDefault="00920F91" w:rsidP="00920F91">
      <w:pPr>
        <w:ind w:left="720"/>
        <w:rPr>
          <w:rFonts w:ascii="Arial" w:hAnsi="Arial" w:cs="Arial"/>
          <w:b/>
          <w:sz w:val="22"/>
          <w:szCs w:val="22"/>
        </w:rPr>
      </w:pPr>
    </w:p>
    <w:p w:rsidR="00920F91" w:rsidRPr="00AD1342" w:rsidRDefault="00920F91" w:rsidP="00920F91">
      <w:pPr>
        <w:numPr>
          <w:ilvl w:val="0"/>
          <w:numId w:val="24"/>
        </w:numPr>
        <w:rPr>
          <w:rFonts w:ascii="Arial" w:hAnsi="Arial" w:cs="Arial"/>
          <w:b/>
          <w:sz w:val="22"/>
          <w:szCs w:val="22"/>
        </w:rPr>
      </w:pPr>
      <w:r w:rsidRPr="00AD1342">
        <w:rPr>
          <w:rFonts w:ascii="Arial" w:hAnsi="Arial" w:cs="Arial"/>
          <w:sz w:val="22"/>
          <w:szCs w:val="22"/>
        </w:rPr>
        <w:t>Provence Building (</w:t>
      </w:r>
      <w:r w:rsidR="002765E6">
        <w:rPr>
          <w:rFonts w:ascii="Arial" w:hAnsi="Arial" w:cs="Arial"/>
          <w:sz w:val="22"/>
          <w:szCs w:val="22"/>
        </w:rPr>
        <w:t xml:space="preserve">Bldg </w:t>
      </w:r>
      <w:r w:rsidRPr="00AD1342">
        <w:rPr>
          <w:rFonts w:ascii="Arial" w:hAnsi="Arial" w:cs="Arial"/>
          <w:sz w:val="22"/>
          <w:szCs w:val="22"/>
        </w:rPr>
        <w:t>24-14) – 200 1</w:t>
      </w:r>
      <w:r w:rsidRPr="00AD1342">
        <w:rPr>
          <w:rFonts w:ascii="Arial" w:hAnsi="Arial" w:cs="Arial"/>
          <w:sz w:val="22"/>
          <w:szCs w:val="22"/>
          <w:vertAlign w:val="superscript"/>
        </w:rPr>
        <w:t>st</w:t>
      </w:r>
      <w:r w:rsidRPr="00AD1342">
        <w:rPr>
          <w:rFonts w:ascii="Arial" w:hAnsi="Arial" w:cs="Arial"/>
          <w:sz w:val="22"/>
          <w:szCs w:val="22"/>
        </w:rPr>
        <w:t xml:space="preserve"> Street – (200 ton tower</w:t>
      </w:r>
      <w:r w:rsidR="000239D1">
        <w:rPr>
          <w:rFonts w:ascii="Arial" w:hAnsi="Arial" w:cs="Arial"/>
          <w:sz w:val="22"/>
          <w:szCs w:val="22"/>
        </w:rPr>
        <w:t xml:space="preserve"> and loop</w:t>
      </w:r>
      <w:r w:rsidRPr="00AD1342">
        <w:rPr>
          <w:rFonts w:ascii="Arial" w:hAnsi="Arial" w:cs="Arial"/>
          <w:sz w:val="22"/>
          <w:szCs w:val="22"/>
        </w:rPr>
        <w:t>)</w:t>
      </w:r>
    </w:p>
    <w:p w:rsidR="00920F91" w:rsidRPr="00AD1342" w:rsidRDefault="00920F91" w:rsidP="00920F91">
      <w:pPr>
        <w:rPr>
          <w:rFonts w:ascii="Arial" w:hAnsi="Arial" w:cs="Arial"/>
          <w:b/>
          <w:sz w:val="22"/>
          <w:szCs w:val="22"/>
        </w:rPr>
      </w:pPr>
    </w:p>
    <w:p w:rsidR="00920F91" w:rsidRPr="00AD1342" w:rsidRDefault="00920F91" w:rsidP="00920F91">
      <w:pPr>
        <w:numPr>
          <w:ilvl w:val="0"/>
          <w:numId w:val="24"/>
        </w:numPr>
        <w:rPr>
          <w:rFonts w:ascii="Arial" w:hAnsi="Arial" w:cs="Arial"/>
          <w:b/>
          <w:sz w:val="22"/>
          <w:szCs w:val="22"/>
        </w:rPr>
      </w:pPr>
      <w:r w:rsidRPr="00AD1342">
        <w:rPr>
          <w:rFonts w:ascii="Arial" w:hAnsi="Arial" w:cs="Arial"/>
          <w:sz w:val="22"/>
          <w:szCs w:val="22"/>
        </w:rPr>
        <w:t>ITC Building (</w:t>
      </w:r>
      <w:r w:rsidR="002765E6">
        <w:rPr>
          <w:rFonts w:ascii="Arial" w:hAnsi="Arial" w:cs="Arial"/>
          <w:sz w:val="22"/>
          <w:szCs w:val="22"/>
        </w:rPr>
        <w:t xml:space="preserve">Bldg </w:t>
      </w:r>
      <w:r w:rsidRPr="00AD1342">
        <w:rPr>
          <w:rFonts w:ascii="Arial" w:hAnsi="Arial" w:cs="Arial"/>
          <w:sz w:val="22"/>
          <w:szCs w:val="22"/>
        </w:rPr>
        <w:t>01-05) – 101 Campus Drive – (chilled and hot water loops)</w:t>
      </w:r>
    </w:p>
    <w:p w:rsidR="00920F91" w:rsidRPr="00AD1342" w:rsidRDefault="00920F91" w:rsidP="00920F91">
      <w:pPr>
        <w:rPr>
          <w:rFonts w:ascii="Arial" w:hAnsi="Arial" w:cs="Arial"/>
          <w:b/>
          <w:sz w:val="22"/>
          <w:szCs w:val="22"/>
        </w:rPr>
      </w:pPr>
    </w:p>
    <w:p w:rsidR="00CA4AE3" w:rsidRPr="00CA4AE3" w:rsidRDefault="00920F91" w:rsidP="00CA4AE3">
      <w:pPr>
        <w:numPr>
          <w:ilvl w:val="0"/>
          <w:numId w:val="24"/>
        </w:numPr>
        <w:rPr>
          <w:rFonts w:ascii="Arial" w:hAnsi="Arial" w:cs="Arial"/>
          <w:b/>
          <w:sz w:val="22"/>
          <w:szCs w:val="22"/>
        </w:rPr>
      </w:pPr>
      <w:r w:rsidRPr="00AD1342">
        <w:rPr>
          <w:rFonts w:ascii="Arial" w:hAnsi="Arial" w:cs="Arial"/>
          <w:sz w:val="22"/>
          <w:szCs w:val="22"/>
        </w:rPr>
        <w:t>Electronics Building (</w:t>
      </w:r>
      <w:r w:rsidR="002765E6">
        <w:rPr>
          <w:rFonts w:ascii="Arial" w:hAnsi="Arial" w:cs="Arial"/>
          <w:sz w:val="22"/>
          <w:szCs w:val="22"/>
        </w:rPr>
        <w:t xml:space="preserve">Bldg </w:t>
      </w:r>
      <w:r w:rsidRPr="00AD1342">
        <w:rPr>
          <w:rFonts w:ascii="Arial" w:hAnsi="Arial" w:cs="Arial"/>
          <w:sz w:val="22"/>
          <w:szCs w:val="22"/>
        </w:rPr>
        <w:t>22-06) – 304 Airline Drive – (chilled and hot water loops)</w:t>
      </w:r>
    </w:p>
    <w:p w:rsidR="00920F91" w:rsidRPr="00AD1342" w:rsidRDefault="00920F91" w:rsidP="00920F91">
      <w:pPr>
        <w:rPr>
          <w:rFonts w:ascii="Arial" w:hAnsi="Arial" w:cs="Arial"/>
          <w:b/>
          <w:sz w:val="22"/>
          <w:szCs w:val="22"/>
        </w:rPr>
      </w:pPr>
    </w:p>
    <w:p w:rsidR="00E9080A" w:rsidRPr="00E9080A" w:rsidRDefault="00920F91" w:rsidP="00CA4AE3">
      <w:pPr>
        <w:numPr>
          <w:ilvl w:val="0"/>
          <w:numId w:val="24"/>
        </w:numPr>
        <w:rPr>
          <w:rFonts w:ascii="Arial" w:hAnsi="Arial" w:cs="Arial"/>
          <w:b/>
          <w:sz w:val="22"/>
          <w:szCs w:val="22"/>
        </w:rPr>
      </w:pPr>
      <w:r w:rsidRPr="00E9080A">
        <w:rPr>
          <w:rFonts w:ascii="Arial" w:hAnsi="Arial" w:cs="Arial"/>
          <w:sz w:val="22"/>
          <w:szCs w:val="22"/>
        </w:rPr>
        <w:t xml:space="preserve"> </w:t>
      </w:r>
      <w:r w:rsidR="00FE2C01" w:rsidRPr="00B54067">
        <w:rPr>
          <w:rFonts w:ascii="Arial" w:hAnsi="Arial" w:cs="Arial"/>
          <w:sz w:val="22"/>
          <w:szCs w:val="22"/>
        </w:rPr>
        <w:t>Aerospace Bldg.</w:t>
      </w:r>
      <w:r w:rsidRPr="00E9080A">
        <w:rPr>
          <w:rFonts w:ascii="Arial" w:hAnsi="Arial" w:cs="Arial"/>
          <w:sz w:val="22"/>
          <w:szCs w:val="22"/>
        </w:rPr>
        <w:t xml:space="preserve"> (</w:t>
      </w:r>
      <w:r w:rsidR="002765E6">
        <w:rPr>
          <w:rFonts w:ascii="Arial" w:hAnsi="Arial" w:cs="Arial"/>
          <w:sz w:val="22"/>
          <w:szCs w:val="22"/>
        </w:rPr>
        <w:t xml:space="preserve">Bldg </w:t>
      </w:r>
      <w:r w:rsidR="00FE2C01">
        <w:rPr>
          <w:rFonts w:ascii="Arial" w:hAnsi="Arial" w:cs="Arial"/>
          <w:sz w:val="22"/>
          <w:szCs w:val="22"/>
        </w:rPr>
        <w:t>06-01</w:t>
      </w:r>
      <w:r w:rsidRPr="00E9080A">
        <w:rPr>
          <w:rFonts w:ascii="Arial" w:hAnsi="Arial" w:cs="Arial"/>
          <w:sz w:val="22"/>
          <w:szCs w:val="22"/>
        </w:rPr>
        <w:t xml:space="preserve">) – </w:t>
      </w:r>
      <w:r w:rsidR="00B54067" w:rsidRPr="00B54067">
        <w:rPr>
          <w:rFonts w:ascii="Arial" w:hAnsi="Arial" w:cs="Arial"/>
          <w:sz w:val="22"/>
          <w:szCs w:val="22"/>
        </w:rPr>
        <w:t>605 Operations Road</w:t>
      </w:r>
      <w:r w:rsidRPr="00E9080A">
        <w:rPr>
          <w:rFonts w:ascii="Arial" w:hAnsi="Arial" w:cs="Arial"/>
          <w:sz w:val="22"/>
          <w:szCs w:val="22"/>
        </w:rPr>
        <w:t xml:space="preserve"> – (</w:t>
      </w:r>
      <w:r w:rsidR="00FE2C01">
        <w:rPr>
          <w:rFonts w:ascii="Arial" w:hAnsi="Arial" w:cs="Arial"/>
          <w:sz w:val="22"/>
          <w:szCs w:val="22"/>
        </w:rPr>
        <w:t>hot water loops</w:t>
      </w:r>
      <w:r w:rsidRPr="00E9080A">
        <w:rPr>
          <w:rFonts w:ascii="Arial" w:hAnsi="Arial" w:cs="Arial"/>
          <w:sz w:val="22"/>
          <w:szCs w:val="22"/>
        </w:rPr>
        <w:t>)</w:t>
      </w:r>
      <w:r w:rsidR="00E9080A" w:rsidRPr="00E9080A">
        <w:rPr>
          <w:rFonts w:ascii="Arial" w:hAnsi="Arial" w:cs="Arial"/>
          <w:sz w:val="22"/>
          <w:szCs w:val="22"/>
        </w:rPr>
        <w:t xml:space="preserve"> </w:t>
      </w:r>
    </w:p>
    <w:p w:rsidR="00E9080A" w:rsidRPr="00E9080A" w:rsidRDefault="00E9080A" w:rsidP="00E9080A">
      <w:pPr>
        <w:rPr>
          <w:rFonts w:ascii="Arial" w:hAnsi="Arial" w:cs="Arial"/>
          <w:b/>
          <w:sz w:val="22"/>
          <w:szCs w:val="22"/>
        </w:rPr>
      </w:pPr>
    </w:p>
    <w:p w:rsidR="00E9080A" w:rsidRPr="00E9080A" w:rsidRDefault="00E9080A" w:rsidP="00E9080A">
      <w:pPr>
        <w:numPr>
          <w:ilvl w:val="0"/>
          <w:numId w:val="24"/>
        </w:numPr>
        <w:rPr>
          <w:rFonts w:ascii="Arial" w:hAnsi="Arial" w:cs="Arial"/>
          <w:sz w:val="22"/>
          <w:szCs w:val="22"/>
        </w:rPr>
      </w:pPr>
      <w:r w:rsidRPr="00E9080A">
        <w:rPr>
          <w:rFonts w:ascii="Arial" w:hAnsi="Arial" w:cs="Arial"/>
          <w:sz w:val="22"/>
          <w:szCs w:val="22"/>
        </w:rPr>
        <w:t>Student Services Center (</w:t>
      </w:r>
      <w:r w:rsidR="002765E6">
        <w:rPr>
          <w:rFonts w:ascii="Arial" w:hAnsi="Arial" w:cs="Arial"/>
          <w:sz w:val="22"/>
          <w:szCs w:val="22"/>
        </w:rPr>
        <w:t xml:space="preserve">Bldg </w:t>
      </w:r>
      <w:r w:rsidRPr="00E9080A">
        <w:rPr>
          <w:rFonts w:ascii="Arial" w:hAnsi="Arial" w:cs="Arial"/>
          <w:sz w:val="22"/>
          <w:szCs w:val="22"/>
        </w:rPr>
        <w:t>31-01) – 301 )Campus Drive—(chilled and hot water loops</w:t>
      </w:r>
      <w:r>
        <w:rPr>
          <w:rFonts w:ascii="Arial" w:hAnsi="Arial" w:cs="Arial"/>
          <w:sz w:val="22"/>
          <w:szCs w:val="22"/>
        </w:rPr>
        <w:t>)</w:t>
      </w:r>
    </w:p>
    <w:p w:rsidR="00E9080A" w:rsidRDefault="00E9080A" w:rsidP="00E9080A">
      <w:pPr>
        <w:ind w:left="720"/>
        <w:rPr>
          <w:rFonts w:ascii="Arial" w:hAnsi="Arial" w:cs="Arial"/>
          <w:sz w:val="22"/>
          <w:szCs w:val="22"/>
        </w:rPr>
      </w:pPr>
    </w:p>
    <w:p w:rsidR="00CA4AE3" w:rsidRDefault="00E9080A" w:rsidP="00E9080A">
      <w:pPr>
        <w:numPr>
          <w:ilvl w:val="0"/>
          <w:numId w:val="24"/>
        </w:numPr>
        <w:rPr>
          <w:rFonts w:ascii="Arial" w:hAnsi="Arial" w:cs="Arial"/>
          <w:sz w:val="22"/>
          <w:szCs w:val="22"/>
        </w:rPr>
      </w:pPr>
      <w:r>
        <w:rPr>
          <w:rFonts w:ascii="Arial" w:hAnsi="Arial" w:cs="Arial"/>
          <w:sz w:val="22"/>
          <w:szCs w:val="22"/>
        </w:rPr>
        <w:t>Fentress Center (</w:t>
      </w:r>
      <w:r w:rsidR="002765E6">
        <w:rPr>
          <w:rFonts w:ascii="Arial" w:hAnsi="Arial" w:cs="Arial"/>
          <w:sz w:val="22"/>
          <w:szCs w:val="22"/>
        </w:rPr>
        <w:t xml:space="preserve">Bldg </w:t>
      </w:r>
      <w:r>
        <w:rPr>
          <w:rFonts w:ascii="Arial" w:hAnsi="Arial" w:cs="Arial"/>
          <w:sz w:val="22"/>
          <w:szCs w:val="22"/>
        </w:rPr>
        <w:t>25-27)—200 Bolling Street--</w:t>
      </w:r>
      <w:r w:rsidRPr="00AD1342">
        <w:rPr>
          <w:rFonts w:ascii="Arial" w:hAnsi="Arial" w:cs="Arial"/>
          <w:sz w:val="22"/>
          <w:szCs w:val="22"/>
        </w:rPr>
        <w:t>(chilled and hot water loops)</w:t>
      </w:r>
    </w:p>
    <w:p w:rsidR="00FE2C01" w:rsidRPr="00B54067" w:rsidRDefault="00FE2C01" w:rsidP="00B54067">
      <w:pPr>
        <w:ind w:left="360"/>
        <w:rPr>
          <w:rFonts w:ascii="Arial" w:hAnsi="Arial" w:cs="Arial"/>
        </w:rPr>
      </w:pPr>
    </w:p>
    <w:p w:rsidR="00FE2C01" w:rsidRPr="00E9080A" w:rsidRDefault="00FE2C01" w:rsidP="00E9080A">
      <w:pPr>
        <w:numPr>
          <w:ilvl w:val="0"/>
          <w:numId w:val="24"/>
        </w:numPr>
        <w:rPr>
          <w:rFonts w:ascii="Arial" w:hAnsi="Arial" w:cs="Arial"/>
          <w:sz w:val="22"/>
          <w:szCs w:val="22"/>
        </w:rPr>
      </w:pPr>
      <w:r>
        <w:rPr>
          <w:rFonts w:ascii="Arial" w:hAnsi="Arial" w:cs="Arial"/>
          <w:sz w:val="22"/>
          <w:szCs w:val="22"/>
        </w:rPr>
        <w:t>Culinary Arts   (</w:t>
      </w:r>
      <w:r w:rsidR="002765E6">
        <w:rPr>
          <w:rFonts w:ascii="Arial" w:hAnsi="Arial" w:cs="Arial"/>
          <w:sz w:val="22"/>
          <w:szCs w:val="22"/>
        </w:rPr>
        <w:t xml:space="preserve">Bldg </w:t>
      </w:r>
      <w:r>
        <w:rPr>
          <w:rFonts w:ascii="Arial" w:hAnsi="Arial" w:cs="Arial"/>
          <w:sz w:val="22"/>
          <w:szCs w:val="22"/>
        </w:rPr>
        <w:t>33-06)</w:t>
      </w:r>
      <w:r w:rsidR="00B54067">
        <w:rPr>
          <w:rFonts w:ascii="Arial" w:hAnsi="Arial" w:cs="Arial"/>
          <w:sz w:val="22"/>
          <w:szCs w:val="22"/>
        </w:rPr>
        <w:softHyphen/>
      </w:r>
      <w:r w:rsidR="00B54067">
        <w:rPr>
          <w:rFonts w:ascii="Arial" w:hAnsi="Arial" w:cs="Arial"/>
          <w:sz w:val="22"/>
          <w:szCs w:val="22"/>
        </w:rPr>
        <w:softHyphen/>
      </w:r>
      <w:r w:rsidR="00B54067">
        <w:rPr>
          <w:rFonts w:ascii="Arial" w:hAnsi="Arial" w:cs="Arial"/>
          <w:sz w:val="22"/>
          <w:szCs w:val="22"/>
        </w:rPr>
        <w:softHyphen/>
      </w:r>
      <w:r w:rsidR="00B54067">
        <w:rPr>
          <w:rFonts w:ascii="Arial" w:hAnsi="Arial" w:cs="Arial"/>
          <w:sz w:val="22"/>
          <w:szCs w:val="22"/>
        </w:rPr>
        <w:softHyphen/>
      </w:r>
      <w:r w:rsidR="00B54067">
        <w:rPr>
          <w:rFonts w:ascii="Arial" w:hAnsi="Arial" w:cs="Arial"/>
          <w:sz w:val="22"/>
          <w:szCs w:val="22"/>
        </w:rPr>
        <w:softHyphen/>
      </w:r>
      <w:r w:rsidR="00B54067">
        <w:rPr>
          <w:rFonts w:ascii="Arial" w:hAnsi="Arial" w:cs="Arial"/>
          <w:sz w:val="22"/>
          <w:szCs w:val="22"/>
        </w:rPr>
        <w:softHyphen/>
      </w:r>
      <w:r w:rsidR="00B54067">
        <w:rPr>
          <w:rFonts w:ascii="Arial" w:hAnsi="Arial" w:cs="Arial"/>
          <w:sz w:val="22"/>
          <w:szCs w:val="22"/>
        </w:rPr>
        <w:softHyphen/>
      </w:r>
      <w:r w:rsidR="00B54067">
        <w:rPr>
          <w:rFonts w:ascii="Arial" w:hAnsi="Arial" w:cs="Arial"/>
          <w:sz w:val="22"/>
          <w:szCs w:val="22"/>
        </w:rPr>
        <w:softHyphen/>
      </w:r>
      <w:r w:rsidR="00B54067">
        <w:rPr>
          <w:rFonts w:ascii="Arial" w:hAnsi="Arial" w:cs="Arial"/>
          <w:sz w:val="22"/>
          <w:szCs w:val="22"/>
        </w:rPr>
        <w:softHyphen/>
      </w:r>
      <w:r w:rsidR="00B54067">
        <w:rPr>
          <w:rFonts w:ascii="Arial" w:hAnsi="Arial" w:cs="Arial"/>
          <w:sz w:val="22"/>
          <w:szCs w:val="22"/>
        </w:rPr>
        <w:softHyphen/>
      </w:r>
      <w:r w:rsidR="00B54067">
        <w:rPr>
          <w:rFonts w:ascii="Arial" w:hAnsi="Arial" w:cs="Arial"/>
          <w:sz w:val="22"/>
          <w:szCs w:val="22"/>
        </w:rPr>
        <w:softHyphen/>
        <w:t>--- 104 8</w:t>
      </w:r>
      <w:r w:rsidR="00B54067" w:rsidRPr="00B54067">
        <w:rPr>
          <w:rFonts w:ascii="Arial" w:hAnsi="Arial" w:cs="Arial"/>
          <w:sz w:val="22"/>
          <w:szCs w:val="22"/>
          <w:vertAlign w:val="superscript"/>
        </w:rPr>
        <w:t>th</w:t>
      </w:r>
      <w:r w:rsidR="00B54067">
        <w:rPr>
          <w:rFonts w:ascii="Arial" w:hAnsi="Arial" w:cs="Arial"/>
          <w:sz w:val="22"/>
          <w:szCs w:val="22"/>
        </w:rPr>
        <w:t xml:space="preserve"> Street --- </w:t>
      </w:r>
      <w:r>
        <w:rPr>
          <w:rFonts w:ascii="Arial" w:hAnsi="Arial" w:cs="Arial"/>
          <w:sz w:val="22"/>
          <w:szCs w:val="22"/>
        </w:rPr>
        <w:t>(</w:t>
      </w:r>
      <w:r w:rsidR="00B54067">
        <w:rPr>
          <w:rFonts w:ascii="Arial" w:hAnsi="Arial" w:cs="Arial"/>
          <w:sz w:val="22"/>
          <w:szCs w:val="22"/>
        </w:rPr>
        <w:t>chilled and hot water loops)</w:t>
      </w:r>
    </w:p>
    <w:p w:rsidR="00CA4AE3" w:rsidRDefault="00CA4AE3" w:rsidP="00E9080A">
      <w:pPr>
        <w:pStyle w:val="ListParagraph"/>
        <w:spacing w:line="240" w:lineRule="auto"/>
        <w:rPr>
          <w:rFonts w:ascii="Arial" w:hAnsi="Arial" w:cs="Arial"/>
          <w:b/>
        </w:rPr>
      </w:pPr>
    </w:p>
    <w:p w:rsidR="00CA4AE3" w:rsidRDefault="00CA4AE3" w:rsidP="00CA4AE3">
      <w:pPr>
        <w:pStyle w:val="ListParagraph"/>
        <w:rPr>
          <w:rFonts w:ascii="Arial" w:hAnsi="Arial" w:cs="Arial"/>
        </w:rPr>
      </w:pPr>
    </w:p>
    <w:p w:rsidR="00920F91" w:rsidRPr="00AD1342" w:rsidRDefault="00920F91" w:rsidP="00920F91">
      <w:pPr>
        <w:rPr>
          <w:rFonts w:ascii="Arial" w:hAnsi="Arial" w:cs="Arial"/>
          <w:sz w:val="22"/>
          <w:szCs w:val="22"/>
        </w:rPr>
      </w:pPr>
    </w:p>
    <w:p w:rsidR="00555AB4" w:rsidRPr="00C74A0C" w:rsidRDefault="005A3F3F" w:rsidP="00F75ABD">
      <w:pPr>
        <w:rPr>
          <w:rFonts w:ascii="Arial" w:hAnsi="Arial" w:cs="Arial"/>
          <w:color w:val="FF0000"/>
          <w:sz w:val="22"/>
          <w:szCs w:val="22"/>
        </w:rPr>
      </w:pPr>
      <w:r>
        <w:rPr>
          <w:rFonts w:ascii="Arial" w:hAnsi="Arial" w:cs="Arial"/>
          <w:color w:val="FF0000"/>
          <w:sz w:val="22"/>
          <w:szCs w:val="22"/>
        </w:rPr>
        <w:br w:type="page"/>
      </w:r>
    </w:p>
    <w:p w:rsidR="00555AB4" w:rsidRDefault="00555AB4" w:rsidP="00F02B2A">
      <w:pPr>
        <w:rPr>
          <w:rFonts w:ascii="Arial" w:hAnsi="Arial" w:cs="Arial"/>
          <w:sz w:val="22"/>
          <w:szCs w:val="22"/>
        </w:rPr>
      </w:pPr>
    </w:p>
    <w:p w:rsidR="00555AB4" w:rsidRDefault="00555AB4" w:rsidP="00F02B2A">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555AB4" w:rsidRDefault="00555AB4" w:rsidP="00F02B2A">
      <w:pPr>
        <w:rPr>
          <w:rFonts w:ascii="Arial" w:hAnsi="Arial" w:cs="Arial"/>
          <w:b/>
          <w:sz w:val="22"/>
          <w:szCs w:val="22"/>
        </w:rPr>
      </w:pPr>
    </w:p>
    <w:p w:rsidR="006F7D9B" w:rsidRDefault="006F7D9B" w:rsidP="006F7D9B">
      <w:pPr>
        <w:ind w:left="720" w:hanging="720"/>
        <w:rPr>
          <w:rFonts w:ascii="Arial" w:hAnsi="Arial" w:cs="Arial"/>
          <w:b/>
          <w:sz w:val="22"/>
          <w:szCs w:val="22"/>
        </w:rPr>
      </w:pPr>
    </w:p>
    <w:p w:rsidR="006F7D9B" w:rsidRDefault="006F7D9B" w:rsidP="006F7D9B">
      <w:pPr>
        <w:ind w:left="720" w:hanging="720"/>
        <w:rPr>
          <w:rFonts w:ascii="Arial" w:hAnsi="Arial" w:cs="Arial"/>
          <w:b/>
          <w:sz w:val="22"/>
          <w:szCs w:val="22"/>
        </w:rPr>
      </w:pPr>
    </w:p>
    <w:p w:rsidR="006F7D9B" w:rsidRPr="006F7D9B" w:rsidRDefault="006F7D9B" w:rsidP="006F7D9B">
      <w:pPr>
        <w:ind w:left="720" w:hanging="720"/>
        <w:rPr>
          <w:rFonts w:ascii="Arial" w:hAnsi="Arial" w:cs="Arial"/>
          <w:sz w:val="22"/>
          <w:szCs w:val="22"/>
        </w:rPr>
      </w:pPr>
      <w:r>
        <w:rPr>
          <w:rFonts w:ascii="Arial" w:hAnsi="Arial" w:cs="Arial"/>
          <w:b/>
          <w:sz w:val="22"/>
          <w:szCs w:val="22"/>
        </w:rPr>
        <w:t xml:space="preserve">Specifications: </w:t>
      </w:r>
    </w:p>
    <w:p w:rsidR="006F7D9B" w:rsidRDefault="006F7D9B" w:rsidP="006F7D9B">
      <w:pPr>
        <w:ind w:left="720" w:hanging="720"/>
        <w:rPr>
          <w:rFonts w:ascii="Arial" w:hAnsi="Arial" w:cs="Arial"/>
          <w:b/>
          <w:sz w:val="22"/>
          <w:szCs w:val="22"/>
        </w:rPr>
      </w:pPr>
    </w:p>
    <w:p w:rsidR="0055780A" w:rsidRDefault="0055780A" w:rsidP="0055780A">
      <w:pPr>
        <w:numPr>
          <w:ilvl w:val="0"/>
          <w:numId w:val="41"/>
        </w:numPr>
        <w:ind w:hanging="1080"/>
        <w:rPr>
          <w:rFonts w:ascii="Arial" w:hAnsi="Arial" w:cs="Arial"/>
          <w:sz w:val="22"/>
          <w:szCs w:val="22"/>
        </w:rPr>
      </w:pPr>
      <w:r w:rsidRPr="00AD1342">
        <w:rPr>
          <w:rFonts w:ascii="Arial" w:hAnsi="Arial" w:cs="Arial"/>
          <w:sz w:val="22"/>
          <w:szCs w:val="22"/>
        </w:rPr>
        <w:t>Contractor is responsible for all damages due to improper water treatment maintenance of equipment.</w:t>
      </w:r>
    </w:p>
    <w:p w:rsidR="0055780A" w:rsidRDefault="0055780A" w:rsidP="0055780A">
      <w:pPr>
        <w:ind w:left="1440"/>
        <w:rPr>
          <w:rFonts w:ascii="Arial" w:hAnsi="Arial" w:cs="Arial"/>
          <w:sz w:val="22"/>
          <w:szCs w:val="22"/>
        </w:rPr>
      </w:pPr>
    </w:p>
    <w:p w:rsidR="0055780A" w:rsidRPr="00654698" w:rsidRDefault="0055780A" w:rsidP="0055780A">
      <w:pPr>
        <w:numPr>
          <w:ilvl w:val="0"/>
          <w:numId w:val="41"/>
        </w:numPr>
        <w:ind w:hanging="1080"/>
        <w:rPr>
          <w:rFonts w:ascii="Arial" w:hAnsi="Arial" w:cs="Arial"/>
          <w:sz w:val="22"/>
          <w:szCs w:val="22"/>
        </w:rPr>
      </w:pPr>
      <w:r w:rsidRPr="00654698">
        <w:rPr>
          <w:rFonts w:ascii="Arial" w:hAnsi="Arial" w:cs="Arial"/>
          <w:sz w:val="22"/>
          <w:szCs w:val="22"/>
        </w:rPr>
        <w:t xml:space="preserve">The contract term will be for a period beginning </w:t>
      </w:r>
      <w:r w:rsidR="008E713F">
        <w:rPr>
          <w:rFonts w:ascii="Arial" w:hAnsi="Arial" w:cs="Arial"/>
          <w:sz w:val="22"/>
          <w:szCs w:val="22"/>
          <w:highlight w:val="yellow"/>
        </w:rPr>
        <w:t xml:space="preserve">on </w:t>
      </w:r>
      <w:r w:rsidR="009A328A">
        <w:rPr>
          <w:rFonts w:ascii="Arial" w:hAnsi="Arial" w:cs="Arial"/>
          <w:sz w:val="22"/>
          <w:szCs w:val="22"/>
          <w:highlight w:val="yellow"/>
        </w:rPr>
        <w:t>Sept</w:t>
      </w:r>
      <w:r w:rsidR="003C6F9E">
        <w:rPr>
          <w:rFonts w:ascii="Arial" w:hAnsi="Arial" w:cs="Arial"/>
          <w:sz w:val="22"/>
          <w:szCs w:val="22"/>
          <w:highlight w:val="yellow"/>
        </w:rPr>
        <w:t>ember</w:t>
      </w:r>
      <w:r w:rsidR="009A328A">
        <w:rPr>
          <w:rFonts w:ascii="Arial" w:hAnsi="Arial" w:cs="Arial"/>
          <w:sz w:val="22"/>
          <w:szCs w:val="22"/>
          <w:highlight w:val="yellow"/>
        </w:rPr>
        <w:t xml:space="preserve"> 01, 2012</w:t>
      </w:r>
      <w:r w:rsidRPr="00654698">
        <w:rPr>
          <w:rFonts w:ascii="Arial" w:hAnsi="Arial" w:cs="Arial"/>
          <w:sz w:val="22"/>
          <w:szCs w:val="22"/>
          <w:highlight w:val="yellow"/>
        </w:rPr>
        <w:t xml:space="preserve"> and </w:t>
      </w:r>
      <w:r w:rsidRPr="003C6F9E">
        <w:rPr>
          <w:rFonts w:ascii="Arial" w:hAnsi="Arial" w:cs="Arial"/>
          <w:sz w:val="22"/>
          <w:szCs w:val="22"/>
          <w:highlight w:val="yellow"/>
        </w:rPr>
        <w:t xml:space="preserve">ending on </w:t>
      </w:r>
      <w:r w:rsidR="00684A51" w:rsidRPr="003C6F9E">
        <w:rPr>
          <w:rFonts w:ascii="Arial" w:hAnsi="Arial" w:cs="Arial"/>
          <w:sz w:val="22"/>
          <w:szCs w:val="22"/>
          <w:highlight w:val="yellow"/>
        </w:rPr>
        <w:t xml:space="preserve">August </w:t>
      </w:r>
      <w:r w:rsidR="00684A51">
        <w:rPr>
          <w:rFonts w:ascii="Arial" w:hAnsi="Arial" w:cs="Arial"/>
          <w:sz w:val="22"/>
          <w:szCs w:val="22"/>
          <w:highlight w:val="yellow"/>
        </w:rPr>
        <w:t>31</w:t>
      </w:r>
      <w:r w:rsidR="00182976">
        <w:rPr>
          <w:rFonts w:ascii="Arial" w:hAnsi="Arial" w:cs="Arial"/>
          <w:sz w:val="22"/>
          <w:szCs w:val="22"/>
          <w:highlight w:val="yellow"/>
        </w:rPr>
        <w:t>, 201</w:t>
      </w:r>
      <w:r w:rsidR="009A328A" w:rsidRPr="003C6F9E">
        <w:rPr>
          <w:rFonts w:ascii="Arial" w:hAnsi="Arial" w:cs="Arial"/>
          <w:sz w:val="22"/>
          <w:szCs w:val="22"/>
          <w:highlight w:val="yellow"/>
        </w:rPr>
        <w:t>3</w:t>
      </w:r>
      <w:r>
        <w:rPr>
          <w:rFonts w:ascii="Arial" w:hAnsi="Arial" w:cs="Arial"/>
          <w:sz w:val="22"/>
          <w:szCs w:val="22"/>
        </w:rPr>
        <w:t>.</w:t>
      </w:r>
    </w:p>
    <w:p w:rsidR="0055780A" w:rsidRDefault="0055780A" w:rsidP="0055780A">
      <w:pPr>
        <w:ind w:left="1440"/>
        <w:rPr>
          <w:rFonts w:ascii="Arial" w:hAnsi="Arial" w:cs="Arial"/>
          <w:sz w:val="22"/>
          <w:szCs w:val="22"/>
        </w:rPr>
      </w:pPr>
      <w:r w:rsidRPr="00654698">
        <w:rPr>
          <w:rFonts w:ascii="Arial" w:hAnsi="Arial" w:cs="Arial"/>
          <w:sz w:val="22"/>
          <w:szCs w:val="22"/>
        </w:rPr>
        <w:t xml:space="preserve"> </w:t>
      </w:r>
    </w:p>
    <w:p w:rsidR="0055780A" w:rsidRDefault="0055780A" w:rsidP="0055780A">
      <w:pPr>
        <w:numPr>
          <w:ilvl w:val="0"/>
          <w:numId w:val="41"/>
        </w:numPr>
        <w:ind w:hanging="1080"/>
        <w:rPr>
          <w:rFonts w:ascii="Arial" w:hAnsi="Arial" w:cs="Arial"/>
          <w:sz w:val="22"/>
          <w:szCs w:val="22"/>
        </w:rPr>
      </w:pPr>
      <w:r w:rsidRPr="000B4D16">
        <w:rPr>
          <w:rFonts w:ascii="Arial" w:hAnsi="Arial" w:cs="Arial"/>
          <w:sz w:val="22"/>
          <w:szCs w:val="22"/>
        </w:rPr>
        <w:t>Option to renew and extend contract -- The Owner shall have the exclusive option to renew this contract for two subsequent one-year per</w:t>
      </w:r>
      <w:r w:rsidR="000239D1" w:rsidRPr="000B4D16">
        <w:rPr>
          <w:rFonts w:ascii="Arial" w:hAnsi="Arial" w:cs="Arial"/>
          <w:sz w:val="22"/>
          <w:szCs w:val="22"/>
        </w:rPr>
        <w:t xml:space="preserve">iods for the treatment of chilled </w:t>
      </w:r>
      <w:r w:rsidRPr="000B4D16">
        <w:rPr>
          <w:rFonts w:ascii="Arial" w:hAnsi="Arial" w:cs="Arial"/>
          <w:sz w:val="22"/>
          <w:szCs w:val="22"/>
        </w:rPr>
        <w:t>and hot water systems for the contract period, this depending upon appropriation of funds.  The Contractor must be agreeable to renewal under t</w:t>
      </w:r>
      <w:r w:rsidR="000B4D16">
        <w:rPr>
          <w:rFonts w:ascii="Arial" w:hAnsi="Arial" w:cs="Arial"/>
          <w:sz w:val="22"/>
          <w:szCs w:val="22"/>
        </w:rPr>
        <w:t>he conditions of this document.</w:t>
      </w:r>
    </w:p>
    <w:p w:rsidR="000B4D16" w:rsidRPr="000B4D16" w:rsidRDefault="000B4D16" w:rsidP="000B4D16">
      <w:pPr>
        <w:rPr>
          <w:rFonts w:ascii="Arial" w:hAnsi="Arial" w:cs="Arial"/>
          <w:sz w:val="22"/>
          <w:szCs w:val="22"/>
        </w:rPr>
      </w:pPr>
    </w:p>
    <w:p w:rsidR="0055780A" w:rsidRPr="00654698" w:rsidRDefault="0055780A" w:rsidP="0055780A">
      <w:pPr>
        <w:numPr>
          <w:ilvl w:val="0"/>
          <w:numId w:val="41"/>
        </w:numPr>
        <w:ind w:hanging="1080"/>
        <w:rPr>
          <w:rFonts w:ascii="Arial" w:hAnsi="Arial" w:cs="Arial"/>
          <w:sz w:val="22"/>
          <w:szCs w:val="22"/>
        </w:rPr>
      </w:pPr>
      <w:r w:rsidRPr="00654698">
        <w:rPr>
          <w:rFonts w:ascii="Arial" w:hAnsi="Arial" w:cs="Arial"/>
          <w:sz w:val="22"/>
          <w:szCs w:val="22"/>
        </w:rPr>
        <w:t>Contractor will establish a “Preventive Maintenance Program” that will include a list of scale and corrosion inhibitor chemicals; amount and frequency of dosing for chillers, loop systems, and boilers; and testing procedures.  Contractor will submit a copy of the proposed Preventive Maintenance Program to the</w:t>
      </w:r>
      <w:r w:rsidRPr="00654698">
        <w:rPr>
          <w:rFonts w:ascii="Arial" w:hAnsi="Arial" w:cs="Arial"/>
          <w:sz w:val="24"/>
          <w:szCs w:val="24"/>
        </w:rPr>
        <w:t xml:space="preserve"> </w:t>
      </w:r>
      <w:r w:rsidRPr="00654698">
        <w:rPr>
          <w:rFonts w:ascii="Arial" w:hAnsi="Arial" w:cs="Arial"/>
          <w:sz w:val="22"/>
          <w:szCs w:val="22"/>
        </w:rPr>
        <w:t xml:space="preserve">appropriate Owner’s Representative for approval prior to beginning the service </w:t>
      </w:r>
      <w:r w:rsidR="000B4D16" w:rsidRPr="00654698">
        <w:rPr>
          <w:rFonts w:ascii="Arial" w:hAnsi="Arial" w:cs="Arial"/>
          <w:sz w:val="22"/>
          <w:szCs w:val="22"/>
        </w:rPr>
        <w:t xml:space="preserve">agreement </w:t>
      </w:r>
      <w:r w:rsidR="000B4D16">
        <w:rPr>
          <w:rFonts w:ascii="Arial" w:hAnsi="Arial" w:cs="Arial"/>
          <w:sz w:val="22"/>
          <w:szCs w:val="22"/>
        </w:rPr>
        <w:t>work</w:t>
      </w:r>
      <w:r w:rsidRPr="00654698">
        <w:rPr>
          <w:rFonts w:ascii="Arial" w:hAnsi="Arial" w:cs="Arial"/>
          <w:sz w:val="22"/>
          <w:szCs w:val="22"/>
        </w:rPr>
        <w:t>.</w:t>
      </w:r>
    </w:p>
    <w:p w:rsidR="0055780A" w:rsidRPr="00AD1342" w:rsidRDefault="0055780A" w:rsidP="0055780A">
      <w:pPr>
        <w:pStyle w:val="ListParagraph"/>
        <w:rPr>
          <w:rFonts w:ascii="Arial" w:hAnsi="Arial" w:cs="Arial"/>
        </w:rPr>
      </w:pPr>
    </w:p>
    <w:p w:rsidR="0055780A" w:rsidRPr="00AD1342" w:rsidRDefault="0055780A" w:rsidP="0055780A">
      <w:pPr>
        <w:ind w:left="720"/>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PRODUCTS STORAGE &amp; HANDLING:</w:t>
      </w:r>
    </w:p>
    <w:p w:rsidR="0055780A" w:rsidRPr="00AD1342" w:rsidRDefault="0055780A" w:rsidP="0055780A">
      <w:pPr>
        <w:rPr>
          <w:rFonts w:ascii="Arial" w:hAnsi="Arial" w:cs="Arial"/>
          <w:b/>
          <w:sz w:val="22"/>
          <w:szCs w:val="22"/>
          <w:u w:val="single"/>
        </w:rPr>
      </w:pP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 xml:space="preserve">To reduce the risk associated with drum handling, all products will be delivered to the point of feed.  Mild steel drums of any size are not acceptable.  In order to minimize our liability, we require adherence to the following.  </w:t>
      </w: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 xml:space="preserve">Chemical Storage Requirements: All bulk containers should be stainless steel or dual wall polypropylene tanks, where appropriate.  </w:t>
      </w: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 xml:space="preserve">Secondary containment volume: Containment requirements shall be as per applicable Industry Standards or Best Practices.  </w:t>
      </w: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In cases where flood suction increases potential leaks for hazardous chem</w:t>
      </w:r>
      <w:r>
        <w:rPr>
          <w:rFonts w:ascii="Arial" w:hAnsi="Arial" w:cs="Arial"/>
          <w:sz w:val="22"/>
          <w:szCs w:val="22"/>
        </w:rPr>
        <w:t>ical spills, mount pump</w:t>
      </w:r>
      <w:r w:rsidRPr="00AD1342">
        <w:rPr>
          <w:rFonts w:ascii="Arial" w:hAnsi="Arial" w:cs="Arial"/>
          <w:sz w:val="22"/>
          <w:szCs w:val="22"/>
        </w:rPr>
        <w:t xml:space="preserve"> on top of the tank.  </w:t>
      </w: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 xml:space="preserve">Storage tanks must have bottom drain capabilities to insure positive, flooded suction for chemical pumping and injection and to allow complete emptying of the vessel.  </w:t>
      </w:r>
    </w:p>
    <w:p w:rsidR="0055780A" w:rsidRPr="00AD1342"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The supplier must retain ownership of tanks.</w:t>
      </w:r>
    </w:p>
    <w:p w:rsidR="0055780A" w:rsidRDefault="0055780A" w:rsidP="0055780A">
      <w:pPr>
        <w:numPr>
          <w:ilvl w:val="0"/>
          <w:numId w:val="25"/>
        </w:numPr>
        <w:spacing w:after="200" w:line="276" w:lineRule="auto"/>
        <w:rPr>
          <w:rFonts w:ascii="Arial" w:hAnsi="Arial" w:cs="Arial"/>
          <w:sz w:val="22"/>
          <w:szCs w:val="22"/>
        </w:rPr>
      </w:pPr>
      <w:r w:rsidRPr="00AD1342">
        <w:rPr>
          <w:rFonts w:ascii="Arial" w:hAnsi="Arial" w:cs="Arial"/>
          <w:sz w:val="22"/>
          <w:szCs w:val="22"/>
        </w:rPr>
        <w:t>Tanks must be vented and fitted with fume suppression equipment during delivery</w:t>
      </w:r>
    </w:p>
    <w:p w:rsidR="0055780A" w:rsidRDefault="0055780A" w:rsidP="0055780A">
      <w:pPr>
        <w:numPr>
          <w:ilvl w:val="0"/>
          <w:numId w:val="25"/>
        </w:numPr>
        <w:spacing w:after="200" w:line="276" w:lineRule="auto"/>
        <w:rPr>
          <w:rFonts w:ascii="Arial" w:hAnsi="Arial" w:cs="Arial"/>
          <w:sz w:val="22"/>
          <w:szCs w:val="22"/>
        </w:rPr>
      </w:pPr>
      <w:r>
        <w:rPr>
          <w:rFonts w:ascii="Arial" w:hAnsi="Arial" w:cs="Arial"/>
          <w:sz w:val="22"/>
          <w:szCs w:val="22"/>
        </w:rPr>
        <w:t>Carboys and other non-dual walled containers are acceptable</w:t>
      </w:r>
    </w:p>
    <w:p w:rsidR="0055780A" w:rsidRDefault="0055780A" w:rsidP="0055780A">
      <w:pPr>
        <w:spacing w:line="276" w:lineRule="auto"/>
        <w:rPr>
          <w:rFonts w:ascii="Arial" w:hAnsi="Arial" w:cs="Arial"/>
          <w:sz w:val="22"/>
          <w:szCs w:val="22"/>
        </w:rPr>
      </w:pPr>
    </w:p>
    <w:p w:rsidR="0055780A" w:rsidRPr="00654698" w:rsidRDefault="0055780A" w:rsidP="0055780A">
      <w:pPr>
        <w:spacing w:after="200" w:line="276" w:lineRule="auto"/>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CHEMICAL DELIVERY REQUIREMENTS:</w:t>
      </w:r>
    </w:p>
    <w:p w:rsidR="0055780A" w:rsidRPr="00AD1342" w:rsidRDefault="0055780A" w:rsidP="0055780A">
      <w:pPr>
        <w:rPr>
          <w:rFonts w:ascii="Arial" w:hAnsi="Arial" w:cs="Arial"/>
          <w:b/>
          <w:sz w:val="22"/>
          <w:szCs w:val="22"/>
          <w:u w:val="single"/>
        </w:rPr>
      </w:pP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 xml:space="preserve">Chemical transport equipment must comply with DOT requirements for transporting hazardous material.  </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 xml:space="preserve">No empty or full chemical transport equipment is to be stored on-site.  </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Deliveries must be made by chemical handlers who are certified in HAZMAT compliance</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Chemicals must be transportable up steps if needed.</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Handlers must be equipped with PPE on-site for delivery and transfer of chemicals.</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Handlers must be equipped with items required to handle spills and any unexpected incidents.</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Successful Respondent shall be responsible for:</w:t>
      </w:r>
    </w:p>
    <w:p w:rsidR="0055780A" w:rsidRPr="00AD1342" w:rsidRDefault="0055780A" w:rsidP="0055780A">
      <w:pPr>
        <w:numPr>
          <w:ilvl w:val="0"/>
          <w:numId w:val="27"/>
        </w:numPr>
        <w:spacing w:line="276" w:lineRule="auto"/>
        <w:rPr>
          <w:rFonts w:ascii="Arial" w:hAnsi="Arial" w:cs="Arial"/>
          <w:sz w:val="22"/>
          <w:szCs w:val="22"/>
        </w:rPr>
      </w:pPr>
      <w:r w:rsidRPr="00AD1342">
        <w:rPr>
          <w:rFonts w:ascii="Arial" w:hAnsi="Arial" w:cs="Arial"/>
          <w:sz w:val="22"/>
          <w:szCs w:val="22"/>
        </w:rPr>
        <w:t>Monitoring the inventory of the various chemicals required.</w:t>
      </w:r>
    </w:p>
    <w:p w:rsidR="0055780A" w:rsidRPr="00AD1342" w:rsidRDefault="0055780A" w:rsidP="0055780A">
      <w:pPr>
        <w:numPr>
          <w:ilvl w:val="0"/>
          <w:numId w:val="27"/>
        </w:numPr>
        <w:spacing w:line="276" w:lineRule="auto"/>
        <w:rPr>
          <w:rFonts w:ascii="Arial" w:hAnsi="Arial" w:cs="Arial"/>
          <w:sz w:val="22"/>
          <w:szCs w:val="22"/>
        </w:rPr>
      </w:pPr>
      <w:r w:rsidRPr="00AD1342">
        <w:rPr>
          <w:rFonts w:ascii="Arial" w:hAnsi="Arial" w:cs="Arial"/>
          <w:sz w:val="22"/>
          <w:szCs w:val="22"/>
        </w:rPr>
        <w:t>Assuring that adequate quantities of each chemical are available on-site for field use</w:t>
      </w:r>
    </w:p>
    <w:p w:rsidR="0055780A" w:rsidRPr="00AD1342" w:rsidRDefault="0055780A" w:rsidP="0055780A">
      <w:pPr>
        <w:ind w:left="1080"/>
        <w:rPr>
          <w:rFonts w:ascii="Arial" w:hAnsi="Arial" w:cs="Arial"/>
          <w:sz w:val="22"/>
          <w:szCs w:val="22"/>
        </w:rPr>
      </w:pP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All liquid chemicals must be available in reusable and/or returnable containers, and improve or match same method of storage and feed as existing at each site.</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All containers provided by the successful Respondent for hazardous chemicals and hazardous materials must include spill containment as recommended by the manufacturer or in accordance with best practices.  The successful Respondent must collect and dispose of chemical containers at no cost to the College.  Type and size of the container actually used will be determined to serve the best interests of the College.  (If applicable)</w:t>
      </w:r>
    </w:p>
    <w:p w:rsidR="0055780A" w:rsidRPr="00AD1342" w:rsidRDefault="0055780A" w:rsidP="0055780A">
      <w:pPr>
        <w:numPr>
          <w:ilvl w:val="0"/>
          <w:numId w:val="26"/>
        </w:numPr>
        <w:spacing w:after="200" w:line="276" w:lineRule="auto"/>
        <w:rPr>
          <w:rFonts w:ascii="Arial" w:hAnsi="Arial" w:cs="Arial"/>
          <w:sz w:val="22"/>
          <w:szCs w:val="22"/>
        </w:rPr>
      </w:pPr>
      <w:r w:rsidRPr="00AD1342">
        <w:rPr>
          <w:rFonts w:ascii="Arial" w:hAnsi="Arial" w:cs="Arial"/>
          <w:sz w:val="22"/>
          <w:szCs w:val="22"/>
        </w:rPr>
        <w:t>The successful Respondent is responsible for delivery of products to the point of use and all transfer of chemicals.</w:t>
      </w:r>
    </w:p>
    <w:p w:rsidR="0055780A" w:rsidRDefault="0055780A" w:rsidP="0055780A">
      <w:pPr>
        <w:rPr>
          <w:rFonts w:ascii="Arial" w:hAnsi="Arial" w:cs="Arial"/>
          <w:sz w:val="22"/>
          <w:szCs w:val="22"/>
        </w:rPr>
      </w:pPr>
    </w:p>
    <w:p w:rsidR="0055780A" w:rsidRPr="00AD1342" w:rsidRDefault="0055780A" w:rsidP="0055780A">
      <w:pPr>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ON-SITE SERVICE:</w:t>
      </w:r>
    </w:p>
    <w:p w:rsidR="0055780A" w:rsidRPr="00AD1342" w:rsidRDefault="0055780A" w:rsidP="0055780A">
      <w:pPr>
        <w:rPr>
          <w:rFonts w:ascii="Arial" w:hAnsi="Arial" w:cs="Arial"/>
          <w:b/>
          <w:sz w:val="22"/>
          <w:szCs w:val="22"/>
          <w:u w:val="single"/>
        </w:rPr>
      </w:pPr>
    </w:p>
    <w:p w:rsidR="0055780A" w:rsidRPr="00272EA4" w:rsidRDefault="0055780A" w:rsidP="0055780A">
      <w:pPr>
        <w:numPr>
          <w:ilvl w:val="0"/>
          <w:numId w:val="28"/>
        </w:numPr>
        <w:spacing w:after="200" w:line="276" w:lineRule="auto"/>
        <w:rPr>
          <w:rFonts w:ascii="Arial" w:hAnsi="Arial" w:cs="Arial"/>
          <w:sz w:val="22"/>
          <w:szCs w:val="22"/>
        </w:rPr>
      </w:pPr>
      <w:r w:rsidRPr="00272EA4">
        <w:rPr>
          <w:rFonts w:ascii="Arial" w:hAnsi="Arial" w:cs="Arial"/>
          <w:sz w:val="22"/>
          <w:szCs w:val="22"/>
        </w:rPr>
        <w:t xml:space="preserve">Routine Service: Scheduled service by a qualified representative must be conducted </w:t>
      </w:r>
      <w:r w:rsidR="000B4D16">
        <w:rPr>
          <w:rFonts w:ascii="Arial" w:hAnsi="Arial" w:cs="Arial"/>
          <w:sz w:val="22"/>
          <w:szCs w:val="22"/>
        </w:rPr>
        <w:t xml:space="preserve">at </w:t>
      </w:r>
      <w:r w:rsidRPr="00272EA4">
        <w:rPr>
          <w:rFonts w:ascii="Arial" w:hAnsi="Arial" w:cs="Arial"/>
          <w:sz w:val="22"/>
          <w:szCs w:val="22"/>
        </w:rPr>
        <w:t xml:space="preserve">bi-weekly </w:t>
      </w:r>
      <w:r w:rsidR="000B4D16">
        <w:rPr>
          <w:rFonts w:ascii="Arial" w:hAnsi="Arial" w:cs="Arial"/>
          <w:sz w:val="22"/>
          <w:szCs w:val="22"/>
        </w:rPr>
        <w:t>intervals</w:t>
      </w:r>
      <w:r w:rsidRPr="00272EA4">
        <w:rPr>
          <w:rFonts w:ascii="Arial" w:hAnsi="Arial" w:cs="Arial"/>
          <w:sz w:val="22"/>
          <w:szCs w:val="22"/>
        </w:rPr>
        <w:t xml:space="preserve"> for Boilers and Towers, and </w:t>
      </w:r>
      <w:r w:rsidR="000B4D16">
        <w:rPr>
          <w:rFonts w:ascii="Arial" w:hAnsi="Arial" w:cs="Arial"/>
          <w:sz w:val="22"/>
          <w:szCs w:val="22"/>
        </w:rPr>
        <w:t>monthly intervals</w:t>
      </w:r>
      <w:r w:rsidRPr="00272EA4">
        <w:rPr>
          <w:rFonts w:ascii="Arial" w:hAnsi="Arial" w:cs="Arial"/>
          <w:sz w:val="22"/>
          <w:szCs w:val="22"/>
        </w:rPr>
        <w:t xml:space="preserve"> for chilled and hot water loops.</w:t>
      </w:r>
    </w:p>
    <w:p w:rsidR="0055780A" w:rsidRPr="00AD1342" w:rsidRDefault="0055780A" w:rsidP="0055780A">
      <w:pPr>
        <w:numPr>
          <w:ilvl w:val="0"/>
          <w:numId w:val="28"/>
        </w:numPr>
        <w:spacing w:after="200" w:line="276" w:lineRule="auto"/>
        <w:rPr>
          <w:rFonts w:ascii="Arial" w:hAnsi="Arial" w:cs="Arial"/>
          <w:sz w:val="22"/>
          <w:szCs w:val="22"/>
        </w:rPr>
      </w:pPr>
      <w:r w:rsidRPr="00AD1342">
        <w:rPr>
          <w:rFonts w:ascii="Arial" w:hAnsi="Arial" w:cs="Arial"/>
          <w:sz w:val="22"/>
          <w:szCs w:val="22"/>
        </w:rPr>
        <w:t>The purpose of these service visits will be to ensure the adequacy of the water treatment program and to prevent potential problems from arising that will reduce equipment efficiency and/or result in equipment damage.  All scheduled visits must be scheduled by successful Respondent in advance.</w:t>
      </w:r>
    </w:p>
    <w:p w:rsidR="0055780A" w:rsidRPr="00AD1342" w:rsidRDefault="0055780A" w:rsidP="0055780A">
      <w:pPr>
        <w:numPr>
          <w:ilvl w:val="0"/>
          <w:numId w:val="28"/>
        </w:numPr>
        <w:spacing w:after="200" w:line="276" w:lineRule="auto"/>
        <w:rPr>
          <w:rFonts w:ascii="Arial" w:hAnsi="Arial" w:cs="Arial"/>
          <w:sz w:val="22"/>
          <w:szCs w:val="22"/>
        </w:rPr>
      </w:pPr>
      <w:r w:rsidRPr="00AD1342">
        <w:rPr>
          <w:rFonts w:ascii="Arial" w:hAnsi="Arial" w:cs="Arial"/>
          <w:sz w:val="22"/>
          <w:szCs w:val="22"/>
        </w:rPr>
        <w:lastRenderedPageBreak/>
        <w:t>All routine visits shall be during normal working hours</w:t>
      </w:r>
      <w:r w:rsidR="00826FEA">
        <w:rPr>
          <w:rFonts w:ascii="Arial" w:hAnsi="Arial" w:cs="Arial"/>
          <w:sz w:val="22"/>
          <w:szCs w:val="22"/>
        </w:rPr>
        <w:t xml:space="preserve"> </w:t>
      </w:r>
      <w:r w:rsidR="009A328A" w:rsidRPr="000822F9">
        <w:rPr>
          <w:rFonts w:ascii="Arial" w:hAnsi="Arial" w:cs="Arial"/>
          <w:sz w:val="22"/>
          <w:szCs w:val="22"/>
        </w:rPr>
        <w:t>(8:00 AM- 5:00 PM CST)</w:t>
      </w:r>
      <w:r w:rsidRPr="00AD1342">
        <w:rPr>
          <w:rFonts w:ascii="Arial" w:hAnsi="Arial" w:cs="Arial"/>
          <w:sz w:val="22"/>
          <w:szCs w:val="22"/>
        </w:rPr>
        <w:t xml:space="preserve"> and must be coordin</w:t>
      </w:r>
      <w:r w:rsidR="000B4D16">
        <w:rPr>
          <w:rFonts w:ascii="Arial" w:hAnsi="Arial" w:cs="Arial"/>
          <w:sz w:val="22"/>
          <w:szCs w:val="22"/>
        </w:rPr>
        <w:t>ated with the H</w:t>
      </w:r>
      <w:r w:rsidR="00B90A49">
        <w:rPr>
          <w:rFonts w:ascii="Arial" w:hAnsi="Arial" w:cs="Arial"/>
          <w:sz w:val="22"/>
          <w:szCs w:val="22"/>
        </w:rPr>
        <w:t xml:space="preserve">VAC supervisor or </w:t>
      </w:r>
      <w:r w:rsidR="000B4D16">
        <w:rPr>
          <w:rFonts w:ascii="Arial" w:hAnsi="Arial" w:cs="Arial"/>
          <w:sz w:val="22"/>
          <w:szCs w:val="22"/>
        </w:rPr>
        <w:t>foreman</w:t>
      </w:r>
      <w:r w:rsidR="000170FD">
        <w:rPr>
          <w:rFonts w:ascii="Arial" w:hAnsi="Arial" w:cs="Arial"/>
          <w:sz w:val="22"/>
          <w:szCs w:val="22"/>
        </w:rPr>
        <w:t>.</w:t>
      </w:r>
      <w:r w:rsidR="00B90A49">
        <w:rPr>
          <w:rFonts w:ascii="Arial" w:hAnsi="Arial" w:cs="Arial"/>
          <w:sz w:val="22"/>
          <w:szCs w:val="22"/>
        </w:rPr>
        <w:t xml:space="preserve"> </w:t>
      </w:r>
    </w:p>
    <w:p w:rsidR="0055780A" w:rsidRPr="000822F9" w:rsidRDefault="0055780A" w:rsidP="0055780A">
      <w:pPr>
        <w:numPr>
          <w:ilvl w:val="0"/>
          <w:numId w:val="28"/>
        </w:numPr>
        <w:spacing w:after="200" w:line="276" w:lineRule="auto"/>
        <w:rPr>
          <w:rFonts w:ascii="Arial" w:hAnsi="Arial" w:cs="Arial"/>
          <w:sz w:val="22"/>
          <w:szCs w:val="22"/>
        </w:rPr>
      </w:pPr>
      <w:r w:rsidRPr="000822F9">
        <w:rPr>
          <w:rFonts w:ascii="Arial" w:hAnsi="Arial" w:cs="Arial"/>
          <w:sz w:val="22"/>
          <w:szCs w:val="22"/>
        </w:rPr>
        <w:t>Emergency Service: Response time for the service person for emergency p</w:t>
      </w:r>
      <w:r w:rsidR="006D7BDD" w:rsidRPr="000822F9">
        <w:rPr>
          <w:rFonts w:ascii="Arial" w:hAnsi="Arial" w:cs="Arial"/>
          <w:sz w:val="22"/>
          <w:szCs w:val="22"/>
        </w:rPr>
        <w:t>roblems shall not exceed four (2</w:t>
      </w:r>
      <w:r w:rsidRPr="000822F9">
        <w:rPr>
          <w:rFonts w:ascii="Arial" w:hAnsi="Arial" w:cs="Arial"/>
          <w:sz w:val="22"/>
          <w:szCs w:val="22"/>
        </w:rPr>
        <w:t>) hours after notification on the same day.</w:t>
      </w:r>
    </w:p>
    <w:p w:rsidR="0055780A" w:rsidRPr="00AD1342" w:rsidRDefault="0055780A" w:rsidP="0055780A">
      <w:pPr>
        <w:numPr>
          <w:ilvl w:val="0"/>
          <w:numId w:val="28"/>
        </w:numPr>
        <w:spacing w:after="200" w:line="276" w:lineRule="auto"/>
        <w:rPr>
          <w:rFonts w:ascii="Arial" w:hAnsi="Arial" w:cs="Arial"/>
          <w:sz w:val="22"/>
          <w:szCs w:val="22"/>
        </w:rPr>
      </w:pPr>
      <w:r w:rsidRPr="00AD1342">
        <w:rPr>
          <w:rFonts w:ascii="Arial" w:hAnsi="Arial" w:cs="Arial"/>
          <w:sz w:val="22"/>
          <w:szCs w:val="22"/>
        </w:rPr>
        <w:t xml:space="preserve">Required Tests - The following are the required tests that must be performed at each </w:t>
      </w:r>
      <w:r w:rsidR="000B4D16">
        <w:rPr>
          <w:rFonts w:ascii="Arial" w:hAnsi="Arial" w:cs="Arial"/>
          <w:sz w:val="22"/>
          <w:szCs w:val="22"/>
        </w:rPr>
        <w:t>bi-</w:t>
      </w:r>
      <w:r w:rsidRPr="00AD1342">
        <w:rPr>
          <w:rFonts w:ascii="Arial" w:hAnsi="Arial" w:cs="Arial"/>
          <w:sz w:val="22"/>
          <w:szCs w:val="22"/>
        </w:rPr>
        <w:t>weekly routine service and at each site. A written report with the test results shall be provided to Plant Personnel within 10 working days of the routine service.  A copy of this report will be maintained on file at the Main Chiller Plant.</w:t>
      </w:r>
    </w:p>
    <w:p w:rsidR="0055780A" w:rsidRPr="00AD1342" w:rsidRDefault="0055780A" w:rsidP="0055780A">
      <w:pPr>
        <w:numPr>
          <w:ilvl w:val="1"/>
          <w:numId w:val="28"/>
        </w:numPr>
        <w:spacing w:after="200" w:line="276" w:lineRule="auto"/>
        <w:rPr>
          <w:rFonts w:ascii="Arial" w:hAnsi="Arial" w:cs="Arial"/>
          <w:sz w:val="22"/>
          <w:szCs w:val="22"/>
        </w:rPr>
      </w:pPr>
      <w:r w:rsidRPr="00AD1342">
        <w:rPr>
          <w:rFonts w:ascii="Arial" w:hAnsi="Arial" w:cs="Arial"/>
          <w:sz w:val="22"/>
          <w:szCs w:val="22"/>
          <w:u w:val="single"/>
        </w:rPr>
        <w:t>Tower Water</w:t>
      </w:r>
      <w:r w:rsidRPr="00AD1342">
        <w:rPr>
          <w:rFonts w:ascii="Arial" w:hAnsi="Arial" w:cs="Arial"/>
          <w:sz w:val="22"/>
          <w:szCs w:val="22"/>
        </w:rPr>
        <w:t>:</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Conductivity</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M-Alkalinity</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Calcium hardness</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Inhibitor tracer</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Phosphonate</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Azole</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Free Halogen (Should be tested post bromine feed)</w:t>
      </w:r>
    </w:p>
    <w:p w:rsidR="0055780A" w:rsidRPr="00AD1342" w:rsidRDefault="0055780A" w:rsidP="0055780A">
      <w:pPr>
        <w:numPr>
          <w:ilvl w:val="0"/>
          <w:numId w:val="29"/>
        </w:numPr>
        <w:spacing w:line="276" w:lineRule="auto"/>
        <w:rPr>
          <w:rFonts w:ascii="Arial" w:hAnsi="Arial" w:cs="Arial"/>
          <w:sz w:val="22"/>
          <w:szCs w:val="22"/>
        </w:rPr>
      </w:pPr>
      <w:r w:rsidRPr="00AD1342">
        <w:rPr>
          <w:rFonts w:ascii="Arial" w:hAnsi="Arial" w:cs="Arial"/>
          <w:sz w:val="22"/>
          <w:szCs w:val="22"/>
        </w:rPr>
        <w:t>Biological count (by strip method)</w:t>
      </w:r>
    </w:p>
    <w:p w:rsidR="0055780A" w:rsidRPr="00AD1342" w:rsidRDefault="0055780A" w:rsidP="0055780A">
      <w:pPr>
        <w:ind w:left="1800"/>
        <w:rPr>
          <w:rFonts w:ascii="Arial" w:hAnsi="Arial" w:cs="Arial"/>
          <w:sz w:val="22"/>
          <w:szCs w:val="22"/>
        </w:rPr>
      </w:pPr>
    </w:p>
    <w:p w:rsidR="0055780A" w:rsidRPr="00AD1342" w:rsidRDefault="0055780A" w:rsidP="0055780A">
      <w:pPr>
        <w:numPr>
          <w:ilvl w:val="1"/>
          <w:numId w:val="28"/>
        </w:numPr>
        <w:spacing w:after="200" w:line="276" w:lineRule="auto"/>
        <w:rPr>
          <w:rFonts w:ascii="Arial" w:hAnsi="Arial" w:cs="Arial"/>
          <w:sz w:val="22"/>
          <w:szCs w:val="22"/>
        </w:rPr>
      </w:pPr>
      <w:r w:rsidRPr="00AD1342">
        <w:rPr>
          <w:rFonts w:ascii="Arial" w:hAnsi="Arial" w:cs="Arial"/>
          <w:sz w:val="22"/>
          <w:szCs w:val="22"/>
          <w:u w:val="single"/>
        </w:rPr>
        <w:t>Chill</w:t>
      </w:r>
      <w:r w:rsidR="000B4D16">
        <w:rPr>
          <w:rFonts w:ascii="Arial" w:hAnsi="Arial" w:cs="Arial"/>
          <w:sz w:val="22"/>
          <w:szCs w:val="22"/>
          <w:u w:val="single"/>
        </w:rPr>
        <w:t>ed</w:t>
      </w:r>
      <w:r w:rsidRPr="00AD1342">
        <w:rPr>
          <w:rFonts w:ascii="Arial" w:hAnsi="Arial" w:cs="Arial"/>
          <w:sz w:val="22"/>
          <w:szCs w:val="22"/>
          <w:u w:val="single"/>
        </w:rPr>
        <w:t xml:space="preserve"> Water</w:t>
      </w:r>
      <w:r w:rsidRPr="00AD1342">
        <w:rPr>
          <w:rFonts w:ascii="Arial" w:hAnsi="Arial" w:cs="Arial"/>
          <w:sz w:val="22"/>
          <w:szCs w:val="22"/>
        </w:rPr>
        <w:t>:</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pH</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Conductivity</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Silica (no molybdenum)</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Copper (twice per year)</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Iron (twice per year)</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Azole</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Turbidity</w:t>
      </w:r>
    </w:p>
    <w:p w:rsidR="0055780A" w:rsidRPr="00AD1342" w:rsidRDefault="0055780A" w:rsidP="0055780A">
      <w:pPr>
        <w:numPr>
          <w:ilvl w:val="0"/>
          <w:numId w:val="30"/>
        </w:numPr>
        <w:spacing w:line="276" w:lineRule="auto"/>
        <w:rPr>
          <w:rFonts w:ascii="Arial" w:hAnsi="Arial" w:cs="Arial"/>
          <w:sz w:val="22"/>
          <w:szCs w:val="22"/>
        </w:rPr>
      </w:pPr>
      <w:r w:rsidRPr="00AD1342">
        <w:rPr>
          <w:rFonts w:ascii="Arial" w:hAnsi="Arial" w:cs="Arial"/>
          <w:sz w:val="22"/>
          <w:szCs w:val="22"/>
        </w:rPr>
        <w:t>Biological count (by strip method)</w:t>
      </w:r>
    </w:p>
    <w:p w:rsidR="0055780A" w:rsidRPr="00AD1342" w:rsidRDefault="0055780A" w:rsidP="0055780A">
      <w:pPr>
        <w:ind w:left="1800"/>
        <w:rPr>
          <w:rFonts w:ascii="Arial" w:hAnsi="Arial" w:cs="Arial"/>
          <w:sz w:val="22"/>
          <w:szCs w:val="22"/>
        </w:rPr>
      </w:pPr>
    </w:p>
    <w:p w:rsidR="0055780A" w:rsidRPr="00AD1342" w:rsidRDefault="0055780A" w:rsidP="0055780A">
      <w:pPr>
        <w:numPr>
          <w:ilvl w:val="1"/>
          <w:numId w:val="28"/>
        </w:numPr>
        <w:spacing w:after="200" w:line="276" w:lineRule="auto"/>
        <w:rPr>
          <w:rFonts w:ascii="Arial" w:hAnsi="Arial" w:cs="Arial"/>
          <w:b/>
          <w:sz w:val="22"/>
          <w:szCs w:val="22"/>
          <w:u w:val="single"/>
        </w:rPr>
      </w:pPr>
      <w:r w:rsidRPr="00AD1342">
        <w:rPr>
          <w:rFonts w:ascii="Arial" w:hAnsi="Arial" w:cs="Arial"/>
          <w:sz w:val="22"/>
          <w:szCs w:val="22"/>
          <w:u w:val="single"/>
        </w:rPr>
        <w:t>Steam Boiler</w:t>
      </w:r>
      <w:r w:rsidRPr="00AD1342">
        <w:rPr>
          <w:rFonts w:ascii="Arial" w:hAnsi="Arial" w:cs="Arial"/>
          <w:b/>
          <w:sz w:val="22"/>
          <w:szCs w:val="22"/>
          <w:u w:val="single"/>
        </w:rPr>
        <w:t>:</w:t>
      </w:r>
    </w:p>
    <w:p w:rsidR="0055780A" w:rsidRPr="00AD1342" w:rsidRDefault="0055780A" w:rsidP="0055780A">
      <w:pPr>
        <w:numPr>
          <w:ilvl w:val="0"/>
          <w:numId w:val="31"/>
        </w:numPr>
        <w:spacing w:line="276" w:lineRule="auto"/>
        <w:rPr>
          <w:rFonts w:ascii="Arial" w:hAnsi="Arial" w:cs="Arial"/>
          <w:sz w:val="22"/>
          <w:szCs w:val="22"/>
        </w:rPr>
      </w:pPr>
      <w:r w:rsidRPr="00AD1342">
        <w:rPr>
          <w:rFonts w:ascii="Arial" w:hAnsi="Arial" w:cs="Arial"/>
          <w:sz w:val="22"/>
          <w:szCs w:val="22"/>
        </w:rPr>
        <w:t>Conductivity</w:t>
      </w:r>
    </w:p>
    <w:p w:rsidR="0055780A" w:rsidRPr="00AD1342" w:rsidRDefault="0055780A" w:rsidP="0055780A">
      <w:pPr>
        <w:numPr>
          <w:ilvl w:val="0"/>
          <w:numId w:val="31"/>
        </w:numPr>
        <w:spacing w:line="276" w:lineRule="auto"/>
        <w:rPr>
          <w:rFonts w:ascii="Arial" w:hAnsi="Arial" w:cs="Arial"/>
          <w:sz w:val="22"/>
          <w:szCs w:val="22"/>
        </w:rPr>
      </w:pPr>
      <w:r w:rsidRPr="00AD1342">
        <w:rPr>
          <w:rFonts w:ascii="Arial" w:hAnsi="Arial" w:cs="Arial"/>
          <w:sz w:val="22"/>
          <w:szCs w:val="22"/>
        </w:rPr>
        <w:t>P and M-alkalinity</w:t>
      </w:r>
    </w:p>
    <w:p w:rsidR="0055780A" w:rsidRPr="00AD1342" w:rsidRDefault="0055780A" w:rsidP="0055780A">
      <w:pPr>
        <w:numPr>
          <w:ilvl w:val="0"/>
          <w:numId w:val="31"/>
        </w:numPr>
        <w:spacing w:line="276" w:lineRule="auto"/>
        <w:rPr>
          <w:rFonts w:ascii="Arial" w:hAnsi="Arial" w:cs="Arial"/>
          <w:sz w:val="22"/>
          <w:szCs w:val="22"/>
        </w:rPr>
      </w:pPr>
      <w:r w:rsidRPr="00AD1342">
        <w:rPr>
          <w:rFonts w:ascii="Arial" w:hAnsi="Arial" w:cs="Arial"/>
          <w:sz w:val="22"/>
          <w:szCs w:val="22"/>
        </w:rPr>
        <w:t>pH</w:t>
      </w:r>
    </w:p>
    <w:p w:rsidR="0055780A" w:rsidRPr="00AD1342" w:rsidRDefault="0055780A" w:rsidP="0055780A">
      <w:pPr>
        <w:numPr>
          <w:ilvl w:val="0"/>
          <w:numId w:val="31"/>
        </w:numPr>
        <w:spacing w:line="276" w:lineRule="auto"/>
        <w:rPr>
          <w:rFonts w:ascii="Arial" w:hAnsi="Arial" w:cs="Arial"/>
          <w:sz w:val="22"/>
          <w:szCs w:val="22"/>
        </w:rPr>
      </w:pPr>
      <w:r w:rsidRPr="00AD1342">
        <w:rPr>
          <w:rFonts w:ascii="Arial" w:hAnsi="Arial" w:cs="Arial"/>
          <w:sz w:val="22"/>
          <w:szCs w:val="22"/>
        </w:rPr>
        <w:t>Phosphate/Tracer</w:t>
      </w:r>
    </w:p>
    <w:p w:rsidR="0055780A" w:rsidRPr="00AD1342" w:rsidRDefault="0055780A" w:rsidP="0055780A">
      <w:pPr>
        <w:numPr>
          <w:ilvl w:val="0"/>
          <w:numId w:val="31"/>
        </w:numPr>
        <w:spacing w:line="276" w:lineRule="auto"/>
        <w:rPr>
          <w:rFonts w:ascii="Arial" w:hAnsi="Arial" w:cs="Arial"/>
          <w:sz w:val="22"/>
          <w:szCs w:val="22"/>
        </w:rPr>
      </w:pPr>
      <w:r w:rsidRPr="00AD1342">
        <w:rPr>
          <w:rFonts w:ascii="Arial" w:hAnsi="Arial" w:cs="Arial"/>
          <w:sz w:val="22"/>
          <w:szCs w:val="22"/>
        </w:rPr>
        <w:t>Sulfite</w:t>
      </w:r>
    </w:p>
    <w:p w:rsidR="0055780A" w:rsidRPr="00AD1342" w:rsidRDefault="0055780A" w:rsidP="0055780A">
      <w:pPr>
        <w:ind w:left="1800"/>
        <w:rPr>
          <w:rFonts w:ascii="Arial" w:hAnsi="Arial" w:cs="Arial"/>
          <w:sz w:val="22"/>
          <w:szCs w:val="22"/>
        </w:rPr>
      </w:pPr>
    </w:p>
    <w:p w:rsidR="0055780A" w:rsidRPr="00AD1342" w:rsidRDefault="0055780A" w:rsidP="0055780A">
      <w:pPr>
        <w:numPr>
          <w:ilvl w:val="1"/>
          <w:numId w:val="28"/>
        </w:numPr>
        <w:spacing w:after="200" w:line="276" w:lineRule="auto"/>
        <w:rPr>
          <w:rFonts w:ascii="Arial" w:hAnsi="Arial" w:cs="Arial"/>
          <w:sz w:val="22"/>
          <w:szCs w:val="22"/>
          <w:u w:val="single"/>
        </w:rPr>
      </w:pPr>
      <w:r w:rsidRPr="00AD1342">
        <w:rPr>
          <w:rFonts w:ascii="Arial" w:hAnsi="Arial" w:cs="Arial"/>
          <w:sz w:val="22"/>
          <w:szCs w:val="22"/>
          <w:u w:val="single"/>
        </w:rPr>
        <w:t>Feed water / Condensate:</w:t>
      </w:r>
    </w:p>
    <w:p w:rsidR="0055780A" w:rsidRPr="00AD1342" w:rsidRDefault="0055780A" w:rsidP="0055780A">
      <w:pPr>
        <w:numPr>
          <w:ilvl w:val="0"/>
          <w:numId w:val="32"/>
        </w:numPr>
        <w:spacing w:line="276" w:lineRule="auto"/>
        <w:rPr>
          <w:rFonts w:ascii="Arial" w:hAnsi="Arial" w:cs="Arial"/>
          <w:sz w:val="22"/>
          <w:szCs w:val="22"/>
        </w:rPr>
      </w:pPr>
      <w:r w:rsidRPr="00AD1342">
        <w:rPr>
          <w:rFonts w:ascii="Arial" w:hAnsi="Arial" w:cs="Arial"/>
          <w:sz w:val="22"/>
          <w:szCs w:val="22"/>
        </w:rPr>
        <w:t>Ph</w:t>
      </w:r>
    </w:p>
    <w:p w:rsidR="0055780A" w:rsidRPr="00AD1342" w:rsidRDefault="0055780A" w:rsidP="0055780A">
      <w:pPr>
        <w:numPr>
          <w:ilvl w:val="0"/>
          <w:numId w:val="32"/>
        </w:numPr>
        <w:spacing w:line="276" w:lineRule="auto"/>
        <w:rPr>
          <w:rFonts w:ascii="Arial" w:hAnsi="Arial" w:cs="Arial"/>
          <w:sz w:val="22"/>
          <w:szCs w:val="22"/>
        </w:rPr>
      </w:pPr>
      <w:r w:rsidRPr="00AD1342">
        <w:rPr>
          <w:rFonts w:ascii="Arial" w:hAnsi="Arial" w:cs="Arial"/>
          <w:sz w:val="22"/>
          <w:szCs w:val="22"/>
        </w:rPr>
        <w:t>Conductivity</w:t>
      </w:r>
    </w:p>
    <w:p w:rsidR="0055780A" w:rsidRPr="00AD1342" w:rsidRDefault="0055780A" w:rsidP="0055780A">
      <w:pPr>
        <w:numPr>
          <w:ilvl w:val="0"/>
          <w:numId w:val="32"/>
        </w:numPr>
        <w:spacing w:line="276" w:lineRule="auto"/>
        <w:rPr>
          <w:rFonts w:ascii="Arial" w:hAnsi="Arial" w:cs="Arial"/>
          <w:sz w:val="22"/>
          <w:szCs w:val="22"/>
        </w:rPr>
      </w:pPr>
      <w:r w:rsidRPr="00AD1342">
        <w:rPr>
          <w:rFonts w:ascii="Arial" w:hAnsi="Arial" w:cs="Arial"/>
          <w:sz w:val="22"/>
          <w:szCs w:val="22"/>
        </w:rPr>
        <w:t>Copper</w:t>
      </w:r>
    </w:p>
    <w:p w:rsidR="0055780A" w:rsidRPr="00AD1342" w:rsidRDefault="0055780A" w:rsidP="0055780A">
      <w:pPr>
        <w:numPr>
          <w:ilvl w:val="0"/>
          <w:numId w:val="32"/>
        </w:numPr>
        <w:spacing w:line="276" w:lineRule="auto"/>
        <w:rPr>
          <w:rFonts w:ascii="Arial" w:hAnsi="Arial" w:cs="Arial"/>
          <w:sz w:val="22"/>
          <w:szCs w:val="22"/>
        </w:rPr>
      </w:pPr>
      <w:r w:rsidRPr="00AD1342">
        <w:rPr>
          <w:rFonts w:ascii="Arial" w:hAnsi="Arial" w:cs="Arial"/>
          <w:sz w:val="22"/>
          <w:szCs w:val="22"/>
        </w:rPr>
        <w:t>Iron</w:t>
      </w:r>
    </w:p>
    <w:p w:rsidR="0055780A" w:rsidRPr="00AD1342" w:rsidRDefault="0055780A" w:rsidP="0055780A">
      <w:pPr>
        <w:numPr>
          <w:ilvl w:val="0"/>
          <w:numId w:val="32"/>
        </w:numPr>
        <w:spacing w:line="276" w:lineRule="auto"/>
        <w:rPr>
          <w:rFonts w:ascii="Arial" w:hAnsi="Arial" w:cs="Arial"/>
          <w:sz w:val="22"/>
          <w:szCs w:val="22"/>
        </w:rPr>
      </w:pPr>
      <w:r w:rsidRPr="00AD1342">
        <w:rPr>
          <w:rFonts w:ascii="Arial" w:hAnsi="Arial" w:cs="Arial"/>
          <w:sz w:val="22"/>
          <w:szCs w:val="22"/>
        </w:rPr>
        <w:t>Hardness</w:t>
      </w:r>
    </w:p>
    <w:p w:rsidR="0055780A" w:rsidRPr="00AD1342" w:rsidRDefault="0055780A" w:rsidP="0055780A">
      <w:pPr>
        <w:ind w:left="1800"/>
        <w:rPr>
          <w:rFonts w:ascii="Arial" w:hAnsi="Arial" w:cs="Arial"/>
          <w:sz w:val="22"/>
          <w:szCs w:val="22"/>
        </w:rPr>
      </w:pPr>
    </w:p>
    <w:p w:rsidR="0055780A" w:rsidRPr="00AD1342" w:rsidRDefault="0055780A" w:rsidP="0055780A">
      <w:pPr>
        <w:numPr>
          <w:ilvl w:val="0"/>
          <w:numId w:val="28"/>
        </w:numPr>
        <w:spacing w:after="200" w:line="276" w:lineRule="auto"/>
        <w:rPr>
          <w:rFonts w:ascii="Arial" w:hAnsi="Arial" w:cs="Arial"/>
          <w:sz w:val="22"/>
          <w:szCs w:val="22"/>
        </w:rPr>
      </w:pPr>
      <w:r w:rsidRPr="00AD1342">
        <w:rPr>
          <w:rFonts w:ascii="Arial" w:hAnsi="Arial" w:cs="Arial"/>
          <w:sz w:val="22"/>
          <w:szCs w:val="22"/>
        </w:rPr>
        <w:t>The successful Respondent shall also accomplish the following routine services:</w:t>
      </w:r>
    </w:p>
    <w:p w:rsidR="0055780A" w:rsidRPr="00AD1342" w:rsidRDefault="0055780A" w:rsidP="0055780A">
      <w:pPr>
        <w:numPr>
          <w:ilvl w:val="1"/>
          <w:numId w:val="28"/>
        </w:numPr>
        <w:spacing w:after="120" w:line="276" w:lineRule="auto"/>
        <w:rPr>
          <w:rFonts w:ascii="Arial" w:hAnsi="Arial" w:cs="Arial"/>
          <w:sz w:val="22"/>
          <w:szCs w:val="22"/>
        </w:rPr>
      </w:pPr>
      <w:r w:rsidRPr="00AD1342">
        <w:rPr>
          <w:rFonts w:ascii="Arial" w:hAnsi="Arial" w:cs="Arial"/>
          <w:sz w:val="22"/>
          <w:szCs w:val="22"/>
        </w:rPr>
        <w:t>Check and calibrate, as necessary, the inhibitor controllers.</w:t>
      </w:r>
    </w:p>
    <w:p w:rsidR="0055780A" w:rsidRPr="00AD1342" w:rsidRDefault="0055780A" w:rsidP="0055780A">
      <w:pPr>
        <w:numPr>
          <w:ilvl w:val="1"/>
          <w:numId w:val="28"/>
        </w:numPr>
        <w:spacing w:after="120" w:line="276" w:lineRule="auto"/>
        <w:rPr>
          <w:rFonts w:ascii="Arial" w:hAnsi="Arial" w:cs="Arial"/>
          <w:sz w:val="22"/>
          <w:szCs w:val="22"/>
        </w:rPr>
      </w:pPr>
      <w:r w:rsidRPr="00AD1342">
        <w:rPr>
          <w:rFonts w:ascii="Arial" w:hAnsi="Arial" w:cs="Arial"/>
          <w:sz w:val="22"/>
          <w:szCs w:val="22"/>
        </w:rPr>
        <w:t>Provide dissolved oxygen testing onsite.</w:t>
      </w:r>
    </w:p>
    <w:p w:rsidR="0055780A" w:rsidRPr="00AD1342" w:rsidRDefault="0055780A" w:rsidP="0055780A">
      <w:pPr>
        <w:numPr>
          <w:ilvl w:val="1"/>
          <w:numId w:val="28"/>
        </w:numPr>
        <w:spacing w:after="120" w:line="276" w:lineRule="auto"/>
        <w:rPr>
          <w:rFonts w:ascii="Arial" w:hAnsi="Arial" w:cs="Arial"/>
          <w:sz w:val="22"/>
          <w:szCs w:val="22"/>
        </w:rPr>
      </w:pPr>
      <w:r w:rsidRPr="00AD1342">
        <w:rPr>
          <w:rFonts w:ascii="Arial" w:hAnsi="Arial" w:cs="Arial"/>
          <w:sz w:val="22"/>
          <w:szCs w:val="22"/>
        </w:rPr>
        <w:t>When units are opened for annual inspection, perform boiler/chiller internal inspection a minimum of once per year on each boiler and each chiller.  Provide deposit analysis and inspection report for each unit.</w:t>
      </w:r>
    </w:p>
    <w:p w:rsidR="0055780A" w:rsidRPr="000822F9" w:rsidRDefault="0055780A" w:rsidP="0055780A">
      <w:pPr>
        <w:numPr>
          <w:ilvl w:val="1"/>
          <w:numId w:val="28"/>
        </w:numPr>
        <w:spacing w:after="120" w:line="276" w:lineRule="auto"/>
        <w:rPr>
          <w:rFonts w:ascii="Arial" w:hAnsi="Arial" w:cs="Arial"/>
          <w:sz w:val="22"/>
          <w:szCs w:val="22"/>
        </w:rPr>
      </w:pPr>
      <w:r w:rsidRPr="000822F9">
        <w:rPr>
          <w:rFonts w:ascii="Arial" w:hAnsi="Arial" w:cs="Arial"/>
          <w:sz w:val="22"/>
          <w:szCs w:val="22"/>
          <w:u w:val="single"/>
        </w:rPr>
        <w:t xml:space="preserve">Clean Chiller Plant Towers </w:t>
      </w:r>
      <w:r w:rsidR="00BB7CC6" w:rsidRPr="000822F9">
        <w:rPr>
          <w:rFonts w:ascii="Arial" w:hAnsi="Arial" w:cs="Arial"/>
          <w:sz w:val="22"/>
          <w:szCs w:val="22"/>
          <w:u w:val="single"/>
        </w:rPr>
        <w:t>at</w:t>
      </w:r>
      <w:r w:rsidRPr="000822F9">
        <w:rPr>
          <w:rFonts w:ascii="Arial" w:hAnsi="Arial" w:cs="Arial"/>
          <w:sz w:val="22"/>
          <w:szCs w:val="22"/>
          <w:u w:val="single"/>
        </w:rPr>
        <w:t xml:space="preserve"> six months </w:t>
      </w:r>
      <w:r w:rsidR="00BB7CC6" w:rsidRPr="000822F9">
        <w:rPr>
          <w:rFonts w:ascii="Arial" w:hAnsi="Arial" w:cs="Arial"/>
          <w:sz w:val="22"/>
          <w:szCs w:val="22"/>
          <w:u w:val="single"/>
        </w:rPr>
        <w:t>intervals in accordance with MFG’s recommendations</w:t>
      </w:r>
      <w:r w:rsidRPr="000822F9">
        <w:rPr>
          <w:rFonts w:ascii="Arial" w:hAnsi="Arial" w:cs="Arial"/>
          <w:sz w:val="22"/>
          <w:szCs w:val="22"/>
          <w:u w:val="single"/>
        </w:rPr>
        <w:t xml:space="preserve">. </w:t>
      </w:r>
    </w:p>
    <w:p w:rsidR="0055780A" w:rsidRPr="00AD1342" w:rsidRDefault="0055780A" w:rsidP="0055780A">
      <w:pPr>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OPERATOR TRAINING AND UPDATING:</w:t>
      </w:r>
    </w:p>
    <w:p w:rsidR="0055780A" w:rsidRPr="00AD1342" w:rsidRDefault="0055780A" w:rsidP="0055780A">
      <w:pPr>
        <w:rPr>
          <w:rFonts w:ascii="Arial" w:hAnsi="Arial" w:cs="Arial"/>
          <w:b/>
          <w:sz w:val="22"/>
          <w:szCs w:val="22"/>
          <w:u w:val="single"/>
        </w:rPr>
      </w:pPr>
    </w:p>
    <w:p w:rsidR="0055780A" w:rsidRPr="00AD1342" w:rsidRDefault="0055780A" w:rsidP="0055780A">
      <w:pPr>
        <w:numPr>
          <w:ilvl w:val="0"/>
          <w:numId w:val="33"/>
        </w:numPr>
        <w:spacing w:after="200" w:line="276" w:lineRule="auto"/>
        <w:rPr>
          <w:rFonts w:ascii="Arial" w:hAnsi="Arial" w:cs="Arial"/>
          <w:sz w:val="22"/>
          <w:szCs w:val="22"/>
        </w:rPr>
      </w:pPr>
      <w:r w:rsidRPr="00AD1342">
        <w:rPr>
          <w:rFonts w:ascii="Arial" w:hAnsi="Arial" w:cs="Arial"/>
          <w:sz w:val="22"/>
          <w:szCs w:val="22"/>
        </w:rPr>
        <w:t>A formal training program shall be conducted once a year.  This training program shall include the equipment testing instructions, analytical procedures, and handling/feeding methods of chemicals.</w:t>
      </w:r>
    </w:p>
    <w:p w:rsidR="0055780A" w:rsidRPr="00AD1342" w:rsidRDefault="0055780A" w:rsidP="0055780A">
      <w:pPr>
        <w:numPr>
          <w:ilvl w:val="0"/>
          <w:numId w:val="33"/>
        </w:numPr>
        <w:spacing w:after="200" w:line="276" w:lineRule="auto"/>
        <w:rPr>
          <w:rFonts w:ascii="Arial" w:hAnsi="Arial" w:cs="Arial"/>
          <w:sz w:val="22"/>
          <w:szCs w:val="22"/>
        </w:rPr>
      </w:pPr>
      <w:r w:rsidRPr="00AD1342">
        <w:rPr>
          <w:rFonts w:ascii="Arial" w:hAnsi="Arial" w:cs="Arial"/>
          <w:sz w:val="22"/>
          <w:szCs w:val="22"/>
        </w:rPr>
        <w:t>One month in advance, the successful Respondent must schedule the training sessions with the Plant HVAC Supervisor so that he can have all operators he wishes to be present.</w:t>
      </w:r>
    </w:p>
    <w:p w:rsidR="0055780A" w:rsidRDefault="0055780A" w:rsidP="0055780A">
      <w:pPr>
        <w:ind w:left="720"/>
        <w:rPr>
          <w:rFonts w:ascii="Arial" w:hAnsi="Arial" w:cs="Arial"/>
          <w:sz w:val="22"/>
          <w:szCs w:val="22"/>
        </w:rPr>
      </w:pPr>
    </w:p>
    <w:p w:rsidR="0055780A" w:rsidRPr="00AD1342" w:rsidRDefault="0055780A" w:rsidP="0055780A">
      <w:pPr>
        <w:ind w:left="720"/>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RESEARCH, LABORATORY BACK-UP AND PROBLEM SOLVING:</w:t>
      </w:r>
    </w:p>
    <w:p w:rsidR="0055780A" w:rsidRPr="00AD1342" w:rsidRDefault="0055780A" w:rsidP="0055780A">
      <w:pPr>
        <w:rPr>
          <w:rFonts w:ascii="Arial" w:hAnsi="Arial" w:cs="Arial"/>
          <w:b/>
          <w:sz w:val="22"/>
          <w:szCs w:val="22"/>
          <w:u w:val="single"/>
        </w:rPr>
      </w:pPr>
    </w:p>
    <w:p w:rsidR="0055780A" w:rsidRPr="00AD1342" w:rsidRDefault="0055780A" w:rsidP="0055780A">
      <w:pPr>
        <w:numPr>
          <w:ilvl w:val="0"/>
          <w:numId w:val="34"/>
        </w:numPr>
        <w:spacing w:after="200" w:line="276" w:lineRule="auto"/>
        <w:rPr>
          <w:rFonts w:ascii="Arial" w:hAnsi="Arial" w:cs="Arial"/>
          <w:sz w:val="22"/>
          <w:szCs w:val="22"/>
        </w:rPr>
      </w:pPr>
      <w:r w:rsidRPr="00AD1342">
        <w:rPr>
          <w:rFonts w:ascii="Arial" w:hAnsi="Arial" w:cs="Arial"/>
          <w:sz w:val="22"/>
          <w:szCs w:val="22"/>
        </w:rPr>
        <w:t>Successful Respondent shall have an in-house laboratory, or access to a laboratory, capable of assisting in solutions of problems that may cause loss of efficiency or damage to equipment.  When samples are taken for resolution of problem issues and submitted for analysis, results must be reported to the end user within three weeks.</w:t>
      </w:r>
    </w:p>
    <w:p w:rsidR="0055780A" w:rsidRPr="00AD1342" w:rsidRDefault="0055780A" w:rsidP="0055780A">
      <w:pPr>
        <w:numPr>
          <w:ilvl w:val="0"/>
          <w:numId w:val="34"/>
        </w:numPr>
        <w:spacing w:after="200" w:line="276" w:lineRule="auto"/>
        <w:rPr>
          <w:rFonts w:ascii="Arial" w:hAnsi="Arial" w:cs="Arial"/>
          <w:sz w:val="22"/>
          <w:szCs w:val="22"/>
        </w:rPr>
      </w:pPr>
      <w:r w:rsidRPr="00AD1342">
        <w:rPr>
          <w:rFonts w:ascii="Arial" w:hAnsi="Arial" w:cs="Arial"/>
          <w:sz w:val="22"/>
          <w:szCs w:val="22"/>
        </w:rPr>
        <w:t>Provide laboratory facilities capable of performing a wide array of analytical work to facilitate monitoring, control, and troubleshooting, including corrosion coupon analysis, water analysis, deposit analysis, microbiological analysis, and ion exchange resin analysis.</w:t>
      </w:r>
    </w:p>
    <w:p w:rsidR="0055780A" w:rsidRDefault="0055780A" w:rsidP="0055780A">
      <w:pPr>
        <w:rPr>
          <w:rFonts w:ascii="Arial" w:hAnsi="Arial" w:cs="Arial"/>
          <w:sz w:val="22"/>
          <w:szCs w:val="22"/>
        </w:rPr>
      </w:pPr>
    </w:p>
    <w:p w:rsidR="0055780A" w:rsidRPr="00AD1342" w:rsidRDefault="0055780A" w:rsidP="0055780A">
      <w:pPr>
        <w:rPr>
          <w:rFonts w:ascii="Arial" w:hAnsi="Arial" w:cs="Arial"/>
          <w:sz w:val="22"/>
          <w:szCs w:val="22"/>
        </w:rPr>
      </w:pPr>
    </w:p>
    <w:p w:rsidR="0055780A" w:rsidRDefault="0055780A" w:rsidP="0055780A">
      <w:pPr>
        <w:rPr>
          <w:rFonts w:ascii="Arial" w:hAnsi="Arial" w:cs="Arial"/>
          <w:b/>
          <w:sz w:val="22"/>
          <w:szCs w:val="22"/>
          <w:u w:val="single"/>
        </w:rPr>
      </w:pPr>
      <w:r w:rsidRPr="00AD1342">
        <w:rPr>
          <w:rFonts w:ascii="Arial" w:hAnsi="Arial" w:cs="Arial"/>
          <w:b/>
          <w:sz w:val="22"/>
          <w:szCs w:val="22"/>
          <w:u w:val="single"/>
        </w:rPr>
        <w:t>TECHNICAL REQUIREMENTS AND/OR PERFORMANCE STANDARDS:</w:t>
      </w:r>
    </w:p>
    <w:p w:rsidR="0055780A" w:rsidRPr="00AD1342" w:rsidRDefault="0055780A" w:rsidP="0055780A">
      <w:pPr>
        <w:rPr>
          <w:rFonts w:ascii="Arial" w:hAnsi="Arial" w:cs="Arial"/>
          <w:b/>
          <w:sz w:val="22"/>
          <w:szCs w:val="22"/>
          <w:u w:val="single"/>
        </w:rPr>
      </w:pPr>
    </w:p>
    <w:p w:rsidR="0055780A" w:rsidRPr="00AD1342" w:rsidRDefault="0055780A" w:rsidP="0055780A">
      <w:pPr>
        <w:numPr>
          <w:ilvl w:val="0"/>
          <w:numId w:val="35"/>
        </w:numPr>
        <w:spacing w:after="200" w:line="276" w:lineRule="auto"/>
        <w:rPr>
          <w:rFonts w:ascii="Arial" w:hAnsi="Arial" w:cs="Arial"/>
          <w:sz w:val="22"/>
          <w:szCs w:val="22"/>
        </w:rPr>
      </w:pPr>
      <w:r w:rsidRPr="00AD1342">
        <w:rPr>
          <w:rFonts w:ascii="Arial" w:hAnsi="Arial" w:cs="Arial"/>
          <w:sz w:val="22"/>
          <w:szCs w:val="22"/>
        </w:rPr>
        <w:t>Use of the successful Respondent's products in strict accordance with instructions must result in clean heat transfer surfaces and low corrosion rates in condensate lines, boiler, and chiller systems.  These criteria will be monitored by the successful Respondent using:</w:t>
      </w:r>
    </w:p>
    <w:p w:rsidR="0055780A" w:rsidRPr="00AD1342" w:rsidRDefault="0055780A" w:rsidP="0055780A">
      <w:pPr>
        <w:numPr>
          <w:ilvl w:val="0"/>
          <w:numId w:val="35"/>
        </w:numPr>
        <w:spacing w:after="200" w:line="276" w:lineRule="auto"/>
        <w:rPr>
          <w:rFonts w:ascii="Arial" w:hAnsi="Arial" w:cs="Arial"/>
          <w:sz w:val="22"/>
          <w:szCs w:val="22"/>
        </w:rPr>
      </w:pPr>
      <w:r w:rsidRPr="00AD1342">
        <w:rPr>
          <w:rFonts w:ascii="Arial" w:hAnsi="Arial" w:cs="Arial"/>
          <w:sz w:val="22"/>
          <w:szCs w:val="22"/>
        </w:rPr>
        <w:t>For Evaporative Cooling Towers, acceptable performance shall be corrosion rates of 1.0 mils/y</w:t>
      </w:r>
      <w:r w:rsidR="00746A71">
        <w:rPr>
          <w:rFonts w:ascii="Arial" w:hAnsi="Arial" w:cs="Arial"/>
          <w:sz w:val="22"/>
          <w:szCs w:val="22"/>
        </w:rPr>
        <w:t>r. or less for mild steel and 0.</w:t>
      </w:r>
      <w:r w:rsidRPr="00AD1342">
        <w:rPr>
          <w:rFonts w:ascii="Arial" w:hAnsi="Arial" w:cs="Arial"/>
          <w:sz w:val="22"/>
          <w:szCs w:val="22"/>
        </w:rPr>
        <w:t xml:space="preserve">1 mils/yr. or less for copper; and, Tower counts of </w:t>
      </w:r>
      <w:r w:rsidRPr="00AD1342">
        <w:rPr>
          <w:rFonts w:ascii="Arial" w:hAnsi="Arial" w:cs="Arial"/>
          <w:sz w:val="22"/>
          <w:szCs w:val="22"/>
        </w:rPr>
        <w:lastRenderedPageBreak/>
        <w:t>10,000 of total aerobic bacterial colonies per ml or less, and, clean heat transfer surfaces with no pitting as determined by TSTC Physical Plant Personnel.</w:t>
      </w:r>
    </w:p>
    <w:p w:rsidR="0055780A" w:rsidRPr="00AD1342" w:rsidRDefault="0055780A" w:rsidP="0055780A">
      <w:pPr>
        <w:numPr>
          <w:ilvl w:val="0"/>
          <w:numId w:val="35"/>
        </w:numPr>
        <w:spacing w:after="200" w:line="276" w:lineRule="auto"/>
        <w:rPr>
          <w:rFonts w:ascii="Arial" w:hAnsi="Arial" w:cs="Arial"/>
          <w:sz w:val="22"/>
          <w:szCs w:val="22"/>
        </w:rPr>
      </w:pPr>
      <w:r w:rsidRPr="00AD1342">
        <w:rPr>
          <w:rFonts w:ascii="Arial" w:hAnsi="Arial" w:cs="Arial"/>
          <w:sz w:val="22"/>
          <w:szCs w:val="22"/>
        </w:rPr>
        <w:t>For Closed Systems, acceptable performance shall be corrosion rates of 0.5 mils/yr. or less for mild steel and 0.1 mils/yr. or less for copper; counts of 1,000 of total aerobic bacterial colonies per ml or less; counts of 50 of anaerobic bacteria colonies per ml or less; and clean heat transfer surfaces with no pitting as determined by TSTC Physical Plant Personnel.</w:t>
      </w:r>
    </w:p>
    <w:p w:rsidR="0055780A" w:rsidRPr="00AD1342" w:rsidRDefault="0055780A" w:rsidP="0055780A">
      <w:pPr>
        <w:numPr>
          <w:ilvl w:val="0"/>
          <w:numId w:val="35"/>
        </w:numPr>
        <w:spacing w:after="200" w:line="276" w:lineRule="auto"/>
        <w:rPr>
          <w:rFonts w:ascii="Arial" w:hAnsi="Arial" w:cs="Arial"/>
          <w:sz w:val="22"/>
          <w:szCs w:val="22"/>
        </w:rPr>
      </w:pPr>
      <w:r w:rsidRPr="00AD1342">
        <w:rPr>
          <w:rFonts w:ascii="Arial" w:hAnsi="Arial" w:cs="Arial"/>
          <w:sz w:val="22"/>
          <w:szCs w:val="22"/>
        </w:rPr>
        <w:t>Inspection:</w:t>
      </w:r>
    </w:p>
    <w:p w:rsidR="0055780A" w:rsidRPr="00AD1342" w:rsidRDefault="0055780A" w:rsidP="0055780A">
      <w:pPr>
        <w:numPr>
          <w:ilvl w:val="0"/>
          <w:numId w:val="36"/>
        </w:numPr>
        <w:spacing w:after="200" w:line="276" w:lineRule="auto"/>
        <w:rPr>
          <w:rFonts w:ascii="Arial" w:hAnsi="Arial" w:cs="Arial"/>
          <w:sz w:val="22"/>
          <w:szCs w:val="22"/>
          <w:u w:val="single"/>
        </w:rPr>
      </w:pPr>
      <w:r w:rsidRPr="00AD1342">
        <w:rPr>
          <w:rFonts w:ascii="Arial" w:hAnsi="Arial" w:cs="Arial"/>
          <w:sz w:val="22"/>
          <w:szCs w:val="22"/>
          <w:u w:val="single"/>
        </w:rPr>
        <w:t>Prior to the cooling season, successful Respondent shall submit a report on cooling towers, heat exchangers and piping, demonstrated by visual inspection.</w:t>
      </w:r>
    </w:p>
    <w:p w:rsidR="0055780A" w:rsidRPr="00AD1342" w:rsidRDefault="0055780A" w:rsidP="0055780A">
      <w:pPr>
        <w:ind w:left="1440"/>
        <w:rPr>
          <w:rFonts w:ascii="Arial" w:hAnsi="Arial" w:cs="Arial"/>
          <w:sz w:val="22"/>
          <w:szCs w:val="22"/>
        </w:rPr>
      </w:pPr>
    </w:p>
    <w:p w:rsidR="0055780A" w:rsidRPr="00AD1342" w:rsidRDefault="0055780A" w:rsidP="00BB7CC6">
      <w:pPr>
        <w:ind w:left="720" w:hanging="360"/>
        <w:rPr>
          <w:rFonts w:ascii="Arial" w:hAnsi="Arial" w:cs="Arial"/>
          <w:sz w:val="22"/>
          <w:szCs w:val="22"/>
        </w:rPr>
      </w:pPr>
      <w:r w:rsidRPr="00AD1342">
        <w:rPr>
          <w:rFonts w:ascii="Arial" w:hAnsi="Arial" w:cs="Arial"/>
          <w:sz w:val="22"/>
          <w:szCs w:val="22"/>
        </w:rPr>
        <w:t>5.</w:t>
      </w:r>
      <w:r w:rsidRPr="00AD1342">
        <w:rPr>
          <w:rFonts w:ascii="Arial" w:hAnsi="Arial" w:cs="Arial"/>
          <w:sz w:val="22"/>
          <w:szCs w:val="22"/>
        </w:rPr>
        <w:tab/>
        <w:t>The successful Respondent shall be responsible for all-cleanu</w:t>
      </w:r>
      <w:r>
        <w:rPr>
          <w:rFonts w:ascii="Arial" w:hAnsi="Arial" w:cs="Arial"/>
          <w:sz w:val="22"/>
          <w:szCs w:val="22"/>
        </w:rPr>
        <w:t xml:space="preserve">p costs and repairs due to any </w:t>
      </w:r>
      <w:r w:rsidRPr="00AD1342">
        <w:rPr>
          <w:rFonts w:ascii="Arial" w:hAnsi="Arial" w:cs="Arial"/>
          <w:sz w:val="22"/>
          <w:szCs w:val="22"/>
        </w:rPr>
        <w:t xml:space="preserve">failure of successful Respondent treatment program, products, </w:t>
      </w:r>
      <w:r>
        <w:rPr>
          <w:rFonts w:ascii="Arial" w:hAnsi="Arial" w:cs="Arial"/>
          <w:sz w:val="22"/>
          <w:szCs w:val="22"/>
        </w:rPr>
        <w:t xml:space="preserve">or service.  Such clean up and </w:t>
      </w:r>
      <w:r w:rsidRPr="00AD1342">
        <w:rPr>
          <w:rFonts w:ascii="Arial" w:hAnsi="Arial" w:cs="Arial"/>
          <w:sz w:val="22"/>
          <w:szCs w:val="22"/>
        </w:rPr>
        <w:t xml:space="preserve">repairs will be limited to restoring condition of boiler, condensate </w:t>
      </w:r>
      <w:r>
        <w:rPr>
          <w:rFonts w:ascii="Arial" w:hAnsi="Arial" w:cs="Arial"/>
          <w:sz w:val="22"/>
          <w:szCs w:val="22"/>
        </w:rPr>
        <w:t xml:space="preserve">or chiller system to condition </w:t>
      </w:r>
      <w:r w:rsidRPr="00AD1342">
        <w:rPr>
          <w:rFonts w:ascii="Arial" w:hAnsi="Arial" w:cs="Arial"/>
          <w:sz w:val="22"/>
          <w:szCs w:val="22"/>
        </w:rPr>
        <w:t>as found by successful Respondent as described by the initial inspection report.</w:t>
      </w:r>
    </w:p>
    <w:p w:rsidR="00BB7CC6" w:rsidRDefault="00BB7CC6" w:rsidP="0055780A">
      <w:pPr>
        <w:ind w:firstLine="360"/>
        <w:rPr>
          <w:rFonts w:ascii="Arial" w:hAnsi="Arial" w:cs="Arial"/>
          <w:sz w:val="22"/>
          <w:szCs w:val="22"/>
        </w:rPr>
      </w:pPr>
    </w:p>
    <w:p w:rsidR="0055780A" w:rsidRPr="00AD1342" w:rsidRDefault="0055780A" w:rsidP="00BB7CC6">
      <w:pPr>
        <w:ind w:left="720" w:hanging="360"/>
        <w:rPr>
          <w:rFonts w:ascii="Arial" w:hAnsi="Arial" w:cs="Arial"/>
          <w:sz w:val="22"/>
          <w:szCs w:val="22"/>
        </w:rPr>
      </w:pPr>
      <w:r w:rsidRPr="00AD1342">
        <w:rPr>
          <w:rFonts w:ascii="Arial" w:hAnsi="Arial" w:cs="Arial"/>
          <w:sz w:val="22"/>
          <w:szCs w:val="22"/>
        </w:rPr>
        <w:t>6.</w:t>
      </w:r>
      <w:r w:rsidRPr="00AD1342">
        <w:rPr>
          <w:rFonts w:ascii="Arial" w:hAnsi="Arial" w:cs="Arial"/>
          <w:sz w:val="22"/>
          <w:szCs w:val="22"/>
        </w:rPr>
        <w:tab/>
        <w:t>Return of Unused Chemicals: If any Contract resulting from this Sol</w:t>
      </w:r>
      <w:r>
        <w:rPr>
          <w:rFonts w:ascii="Arial" w:hAnsi="Arial" w:cs="Arial"/>
          <w:sz w:val="22"/>
          <w:szCs w:val="22"/>
        </w:rPr>
        <w:t xml:space="preserve">icitation is terminated at any </w:t>
      </w:r>
      <w:r w:rsidRPr="00AD1342">
        <w:rPr>
          <w:rFonts w:ascii="Arial" w:hAnsi="Arial" w:cs="Arial"/>
          <w:sz w:val="22"/>
          <w:szCs w:val="22"/>
        </w:rPr>
        <w:t>time, the Successful Respondent shall be responsible to collect and take back all surplus chemicals, testing hardware, and all surplus chemical testing reag</w:t>
      </w:r>
      <w:r w:rsidR="00352BDD">
        <w:rPr>
          <w:rFonts w:ascii="Arial" w:hAnsi="Arial" w:cs="Arial"/>
          <w:sz w:val="22"/>
          <w:szCs w:val="22"/>
        </w:rPr>
        <w:t xml:space="preserve">ents that had been provided by </w:t>
      </w:r>
      <w:r w:rsidRPr="00AD1342">
        <w:rPr>
          <w:rFonts w:ascii="Arial" w:hAnsi="Arial" w:cs="Arial"/>
          <w:sz w:val="22"/>
          <w:szCs w:val="22"/>
        </w:rPr>
        <w:t>the Successful Respondent and purchased by individual agencies.</w:t>
      </w:r>
    </w:p>
    <w:p w:rsidR="00BB7CC6" w:rsidRDefault="00BB7CC6" w:rsidP="0055780A">
      <w:pPr>
        <w:ind w:firstLine="360"/>
        <w:rPr>
          <w:rFonts w:ascii="Arial" w:hAnsi="Arial" w:cs="Arial"/>
          <w:sz w:val="22"/>
          <w:szCs w:val="22"/>
        </w:rPr>
      </w:pPr>
    </w:p>
    <w:p w:rsidR="0055780A" w:rsidRPr="00AD1342" w:rsidRDefault="0055780A" w:rsidP="00BB7CC6">
      <w:pPr>
        <w:ind w:left="720" w:hanging="360"/>
        <w:rPr>
          <w:rFonts w:ascii="Arial" w:hAnsi="Arial" w:cs="Arial"/>
          <w:sz w:val="22"/>
          <w:szCs w:val="22"/>
        </w:rPr>
      </w:pPr>
      <w:r w:rsidRPr="00AD1342">
        <w:rPr>
          <w:rFonts w:ascii="Arial" w:hAnsi="Arial" w:cs="Arial"/>
          <w:sz w:val="22"/>
          <w:szCs w:val="22"/>
        </w:rPr>
        <w:t>7.</w:t>
      </w:r>
      <w:r w:rsidRPr="00AD1342">
        <w:rPr>
          <w:rFonts w:ascii="Arial" w:hAnsi="Arial" w:cs="Arial"/>
          <w:sz w:val="22"/>
          <w:szCs w:val="22"/>
        </w:rPr>
        <w:tab/>
        <w:t>Termination of any Contract resulting from this Solicitation may occur at any point of the</w:t>
      </w:r>
      <w:r>
        <w:rPr>
          <w:rFonts w:ascii="Arial" w:hAnsi="Arial" w:cs="Arial"/>
          <w:sz w:val="22"/>
          <w:szCs w:val="22"/>
        </w:rPr>
        <w:t xml:space="preserve"> </w:t>
      </w:r>
      <w:r w:rsidRPr="00AD1342">
        <w:rPr>
          <w:rFonts w:ascii="Arial" w:hAnsi="Arial" w:cs="Arial"/>
          <w:sz w:val="22"/>
          <w:szCs w:val="22"/>
        </w:rPr>
        <w:t xml:space="preserve">program if the </w:t>
      </w:r>
      <w:r>
        <w:rPr>
          <w:rFonts w:ascii="Arial" w:hAnsi="Arial" w:cs="Arial"/>
          <w:sz w:val="22"/>
          <w:szCs w:val="22"/>
        </w:rPr>
        <w:t>College</w:t>
      </w:r>
      <w:r w:rsidRPr="00AD1342">
        <w:rPr>
          <w:rFonts w:ascii="Arial" w:hAnsi="Arial" w:cs="Arial"/>
          <w:sz w:val="22"/>
          <w:szCs w:val="22"/>
        </w:rPr>
        <w:t xml:space="preserve"> cannot maintain control of the boiler</w:t>
      </w:r>
      <w:r>
        <w:rPr>
          <w:rFonts w:ascii="Arial" w:hAnsi="Arial" w:cs="Arial"/>
          <w:sz w:val="22"/>
          <w:szCs w:val="22"/>
        </w:rPr>
        <w:t xml:space="preserve">, condensate, or chiller tower </w:t>
      </w:r>
      <w:r w:rsidRPr="00AD1342">
        <w:rPr>
          <w:rFonts w:ascii="Arial" w:hAnsi="Arial" w:cs="Arial"/>
          <w:sz w:val="22"/>
          <w:szCs w:val="22"/>
        </w:rPr>
        <w:t>system.  The water conditions of the heating systems and co</w:t>
      </w:r>
      <w:r>
        <w:rPr>
          <w:rFonts w:ascii="Arial" w:hAnsi="Arial" w:cs="Arial"/>
          <w:sz w:val="22"/>
          <w:szCs w:val="22"/>
        </w:rPr>
        <w:t xml:space="preserve">oling System must remain under </w:t>
      </w:r>
      <w:r w:rsidRPr="00AD1342">
        <w:rPr>
          <w:rFonts w:ascii="Arial" w:hAnsi="Arial" w:cs="Arial"/>
          <w:sz w:val="22"/>
          <w:szCs w:val="22"/>
        </w:rPr>
        <w:t>control and within the target values of the successful Respondent per the contract program.</w:t>
      </w:r>
    </w:p>
    <w:p w:rsidR="00BB7CC6" w:rsidRDefault="00BB7CC6" w:rsidP="0055780A">
      <w:pPr>
        <w:ind w:firstLine="360"/>
        <w:rPr>
          <w:rFonts w:ascii="Arial" w:hAnsi="Arial" w:cs="Arial"/>
          <w:sz w:val="22"/>
          <w:szCs w:val="22"/>
        </w:rPr>
      </w:pPr>
    </w:p>
    <w:p w:rsidR="0055780A" w:rsidRPr="00AD1342" w:rsidRDefault="0055780A" w:rsidP="00BB7CC6">
      <w:pPr>
        <w:ind w:left="720" w:hanging="360"/>
        <w:rPr>
          <w:rFonts w:ascii="Arial" w:hAnsi="Arial" w:cs="Arial"/>
          <w:sz w:val="22"/>
          <w:szCs w:val="22"/>
        </w:rPr>
      </w:pPr>
      <w:r w:rsidRPr="00AD1342">
        <w:rPr>
          <w:rFonts w:ascii="Arial" w:hAnsi="Arial" w:cs="Arial"/>
          <w:sz w:val="22"/>
          <w:szCs w:val="22"/>
        </w:rPr>
        <w:t>8.</w:t>
      </w:r>
      <w:r w:rsidRPr="00AD1342">
        <w:rPr>
          <w:rFonts w:ascii="Arial" w:hAnsi="Arial" w:cs="Arial"/>
          <w:sz w:val="22"/>
          <w:szCs w:val="22"/>
        </w:rPr>
        <w:tab/>
        <w:t xml:space="preserve">Any relocation of chemical feed point, and or purchase of test kits and reagents, pumps, piping </w:t>
      </w:r>
      <w:r w:rsidRPr="00AD1342">
        <w:rPr>
          <w:rFonts w:ascii="Arial" w:hAnsi="Arial" w:cs="Arial"/>
          <w:sz w:val="22"/>
          <w:szCs w:val="22"/>
        </w:rPr>
        <w:tab/>
        <w:t>and any other changes required to meet Respondent's proposed tre</w:t>
      </w:r>
      <w:r>
        <w:rPr>
          <w:rFonts w:ascii="Arial" w:hAnsi="Arial" w:cs="Arial"/>
          <w:sz w:val="22"/>
          <w:szCs w:val="22"/>
        </w:rPr>
        <w:t xml:space="preserve">atment program needs, shall be </w:t>
      </w:r>
      <w:r w:rsidRPr="00AD1342">
        <w:rPr>
          <w:rFonts w:ascii="Arial" w:hAnsi="Arial" w:cs="Arial"/>
          <w:sz w:val="22"/>
          <w:szCs w:val="22"/>
        </w:rPr>
        <w:t>provided and installed by the successful Respondent at no cost to</w:t>
      </w:r>
      <w:r>
        <w:rPr>
          <w:rFonts w:ascii="Arial" w:hAnsi="Arial" w:cs="Arial"/>
          <w:sz w:val="22"/>
          <w:szCs w:val="22"/>
        </w:rPr>
        <w:t xml:space="preserve"> the College. Cost shall be </w:t>
      </w:r>
      <w:r w:rsidRPr="00AD1342">
        <w:rPr>
          <w:rFonts w:ascii="Arial" w:hAnsi="Arial" w:cs="Arial"/>
          <w:sz w:val="22"/>
          <w:szCs w:val="22"/>
        </w:rPr>
        <w:t>included in the bid. No installation of any such equipment to b</w:t>
      </w:r>
      <w:r>
        <w:rPr>
          <w:rFonts w:ascii="Arial" w:hAnsi="Arial" w:cs="Arial"/>
          <w:sz w:val="22"/>
          <w:szCs w:val="22"/>
        </w:rPr>
        <w:t xml:space="preserve">e made without express written </w:t>
      </w:r>
      <w:r w:rsidRPr="00AD1342">
        <w:rPr>
          <w:rFonts w:ascii="Arial" w:hAnsi="Arial" w:cs="Arial"/>
          <w:sz w:val="22"/>
          <w:szCs w:val="22"/>
        </w:rPr>
        <w:t xml:space="preserve">approval by the </w:t>
      </w:r>
      <w:r>
        <w:rPr>
          <w:rFonts w:ascii="Arial" w:hAnsi="Arial" w:cs="Arial"/>
          <w:sz w:val="22"/>
          <w:szCs w:val="22"/>
        </w:rPr>
        <w:t>College</w:t>
      </w:r>
      <w:r w:rsidRPr="00AD1342">
        <w:rPr>
          <w:rFonts w:ascii="Arial" w:hAnsi="Arial" w:cs="Arial"/>
          <w:sz w:val="22"/>
          <w:szCs w:val="22"/>
        </w:rPr>
        <w:t>.</w:t>
      </w:r>
    </w:p>
    <w:p w:rsidR="0055780A" w:rsidRDefault="0055780A" w:rsidP="0055780A">
      <w:pPr>
        <w:rPr>
          <w:rFonts w:ascii="Arial" w:hAnsi="Arial" w:cs="Arial"/>
          <w:sz w:val="22"/>
          <w:szCs w:val="22"/>
        </w:rPr>
      </w:pPr>
    </w:p>
    <w:p w:rsidR="0055780A" w:rsidRPr="00AD1342" w:rsidRDefault="0055780A" w:rsidP="0055780A">
      <w:pPr>
        <w:rPr>
          <w:rFonts w:ascii="Arial" w:hAnsi="Arial" w:cs="Arial"/>
          <w:sz w:val="22"/>
          <w:szCs w:val="22"/>
        </w:rPr>
      </w:pPr>
    </w:p>
    <w:p w:rsidR="0055780A" w:rsidRDefault="0055780A" w:rsidP="0055780A">
      <w:pPr>
        <w:rPr>
          <w:rFonts w:ascii="Arial" w:hAnsi="Arial" w:cs="Arial"/>
          <w:b/>
          <w:sz w:val="22"/>
          <w:szCs w:val="22"/>
          <w:u w:val="single"/>
        </w:rPr>
      </w:pPr>
      <w:r>
        <w:rPr>
          <w:rFonts w:ascii="Arial" w:hAnsi="Arial" w:cs="Arial"/>
          <w:b/>
          <w:sz w:val="22"/>
          <w:szCs w:val="22"/>
          <w:u w:val="single"/>
        </w:rPr>
        <w:t>PRODUCTS TYPES:</w:t>
      </w:r>
    </w:p>
    <w:p w:rsidR="0055780A" w:rsidRPr="00AD1342" w:rsidRDefault="0055780A" w:rsidP="0055780A">
      <w:pPr>
        <w:rPr>
          <w:rFonts w:ascii="Arial" w:hAnsi="Arial" w:cs="Arial"/>
          <w:b/>
          <w:sz w:val="22"/>
          <w:szCs w:val="22"/>
          <w:u w:val="single"/>
        </w:rPr>
      </w:pPr>
    </w:p>
    <w:p w:rsidR="0055780A" w:rsidRPr="005B45C3" w:rsidRDefault="0055780A" w:rsidP="0055780A">
      <w:pPr>
        <w:numPr>
          <w:ilvl w:val="0"/>
          <w:numId w:val="37"/>
        </w:numPr>
        <w:spacing w:after="120" w:line="276" w:lineRule="auto"/>
        <w:rPr>
          <w:rFonts w:ascii="Arial" w:hAnsi="Arial" w:cs="Arial"/>
          <w:b/>
          <w:sz w:val="22"/>
          <w:szCs w:val="22"/>
          <w:u w:val="single"/>
        </w:rPr>
      </w:pPr>
      <w:r w:rsidRPr="00AD1342">
        <w:rPr>
          <w:rFonts w:ascii="Arial" w:hAnsi="Arial" w:cs="Arial"/>
          <w:sz w:val="22"/>
          <w:szCs w:val="22"/>
        </w:rPr>
        <w:t>All chemicals must comply with applicable FDA standards.</w:t>
      </w:r>
      <w:r w:rsidR="00182976">
        <w:rPr>
          <w:rFonts w:ascii="Arial" w:hAnsi="Arial" w:cs="Arial"/>
          <w:sz w:val="22"/>
          <w:szCs w:val="22"/>
        </w:rPr>
        <w:t xml:space="preserve"> </w:t>
      </w:r>
      <w:r>
        <w:rPr>
          <w:rFonts w:ascii="Arial" w:hAnsi="Arial" w:cs="Arial"/>
          <w:b/>
          <w:sz w:val="22"/>
          <w:szCs w:val="22"/>
          <w:u w:val="single"/>
        </w:rPr>
        <w:t>Chemicals not in liquid form wi</w:t>
      </w:r>
      <w:r w:rsidR="006C029D">
        <w:rPr>
          <w:rFonts w:ascii="Arial" w:hAnsi="Arial" w:cs="Arial"/>
          <w:b/>
          <w:sz w:val="22"/>
          <w:szCs w:val="22"/>
          <w:u w:val="single"/>
        </w:rPr>
        <w:t>ll require approval from TSTC H</w:t>
      </w:r>
      <w:r>
        <w:rPr>
          <w:rFonts w:ascii="Arial" w:hAnsi="Arial" w:cs="Arial"/>
          <w:b/>
          <w:sz w:val="22"/>
          <w:szCs w:val="22"/>
          <w:u w:val="single"/>
        </w:rPr>
        <w:t xml:space="preserve">VAC supervisor. </w:t>
      </w:r>
    </w:p>
    <w:p w:rsidR="0055780A" w:rsidRPr="00AD1342" w:rsidRDefault="0055780A" w:rsidP="0055780A">
      <w:pPr>
        <w:numPr>
          <w:ilvl w:val="0"/>
          <w:numId w:val="37"/>
        </w:numPr>
        <w:spacing w:after="120" w:line="276" w:lineRule="auto"/>
        <w:rPr>
          <w:rFonts w:ascii="Arial" w:hAnsi="Arial" w:cs="Arial"/>
          <w:b/>
          <w:sz w:val="22"/>
          <w:szCs w:val="22"/>
          <w:u w:val="single"/>
        </w:rPr>
      </w:pPr>
      <w:r w:rsidRPr="00AD1342">
        <w:rPr>
          <w:rFonts w:ascii="Arial" w:hAnsi="Arial" w:cs="Arial"/>
          <w:sz w:val="22"/>
          <w:szCs w:val="22"/>
        </w:rPr>
        <w:t>Oxygen Scavenger: Liquid Catalyzed Sodium Sulfite - Provide treatment levels for oxygen scavenger, application point, and method of application</w:t>
      </w:r>
    </w:p>
    <w:p w:rsidR="0055780A" w:rsidRPr="00AD1342" w:rsidRDefault="0055780A" w:rsidP="0055780A">
      <w:pPr>
        <w:numPr>
          <w:ilvl w:val="0"/>
          <w:numId w:val="37"/>
        </w:numPr>
        <w:spacing w:after="120" w:line="276" w:lineRule="auto"/>
        <w:rPr>
          <w:rFonts w:ascii="Arial" w:hAnsi="Arial" w:cs="Arial"/>
          <w:b/>
          <w:sz w:val="22"/>
          <w:szCs w:val="22"/>
          <w:u w:val="single"/>
        </w:rPr>
      </w:pPr>
      <w:r w:rsidRPr="00AD1342">
        <w:rPr>
          <w:rFonts w:ascii="Arial" w:hAnsi="Arial" w:cs="Arial"/>
          <w:sz w:val="22"/>
          <w:szCs w:val="22"/>
        </w:rPr>
        <w:t>Low-pressure lay-up requires 100 PPM of sulfite as a minimum.</w:t>
      </w:r>
    </w:p>
    <w:p w:rsidR="0055780A" w:rsidRPr="00AD1342" w:rsidRDefault="0055780A" w:rsidP="0055780A">
      <w:pPr>
        <w:numPr>
          <w:ilvl w:val="0"/>
          <w:numId w:val="37"/>
        </w:numPr>
        <w:spacing w:after="120" w:line="276" w:lineRule="auto"/>
        <w:rPr>
          <w:rFonts w:ascii="Arial" w:hAnsi="Arial" w:cs="Arial"/>
          <w:b/>
          <w:sz w:val="22"/>
          <w:szCs w:val="22"/>
          <w:u w:val="single"/>
        </w:rPr>
      </w:pPr>
      <w:r w:rsidRPr="00AD1342">
        <w:rPr>
          <w:rFonts w:ascii="Arial" w:hAnsi="Arial" w:cs="Arial"/>
          <w:sz w:val="22"/>
          <w:szCs w:val="22"/>
        </w:rPr>
        <w:t xml:space="preserve">Scale inhibitor Phosphate/Polymer program is required. Provide treatment levels for all components. Include application point and method of application. List exact product </w:t>
      </w:r>
      <w:r w:rsidRPr="00AD1342">
        <w:rPr>
          <w:rFonts w:ascii="Arial" w:hAnsi="Arial" w:cs="Arial"/>
          <w:sz w:val="22"/>
          <w:szCs w:val="22"/>
        </w:rPr>
        <w:lastRenderedPageBreak/>
        <w:t>blow-down concentration in parts per million used to calculate costs, and exact control parameter concentration in parts per million developed at the calculated quantity.</w:t>
      </w:r>
    </w:p>
    <w:p w:rsidR="0055780A" w:rsidRPr="00AD1342" w:rsidRDefault="0055780A" w:rsidP="0055780A">
      <w:pPr>
        <w:numPr>
          <w:ilvl w:val="0"/>
          <w:numId w:val="37"/>
        </w:numPr>
        <w:spacing w:after="120" w:line="276" w:lineRule="auto"/>
        <w:rPr>
          <w:rFonts w:ascii="Arial" w:hAnsi="Arial" w:cs="Arial"/>
          <w:b/>
          <w:sz w:val="22"/>
          <w:szCs w:val="22"/>
          <w:u w:val="single"/>
        </w:rPr>
      </w:pPr>
      <w:r w:rsidRPr="00AD1342">
        <w:rPr>
          <w:rFonts w:ascii="Arial" w:hAnsi="Arial" w:cs="Arial"/>
          <w:sz w:val="22"/>
          <w:szCs w:val="22"/>
        </w:rPr>
        <w:t>Anti foam: If needed, shall be compatible with other boiler compounds.</w:t>
      </w:r>
    </w:p>
    <w:p w:rsidR="0055780A" w:rsidRDefault="0055780A" w:rsidP="0055780A">
      <w:pPr>
        <w:rPr>
          <w:rFonts w:ascii="Arial" w:hAnsi="Arial" w:cs="Arial"/>
          <w:sz w:val="22"/>
          <w:szCs w:val="22"/>
        </w:rPr>
      </w:pPr>
    </w:p>
    <w:p w:rsidR="0055780A" w:rsidRPr="00AD1342" w:rsidRDefault="0055780A" w:rsidP="0055780A">
      <w:pPr>
        <w:rPr>
          <w:rFonts w:ascii="Arial" w:hAnsi="Arial" w:cs="Arial"/>
          <w:sz w:val="22"/>
          <w:szCs w:val="22"/>
        </w:rPr>
      </w:pPr>
    </w:p>
    <w:p w:rsidR="0055780A" w:rsidRPr="00AD1342" w:rsidRDefault="0055780A" w:rsidP="0055780A">
      <w:pPr>
        <w:pStyle w:val="Default"/>
        <w:rPr>
          <w:rFonts w:ascii="Arial" w:hAnsi="Arial" w:cs="Arial"/>
          <w:b/>
          <w:sz w:val="22"/>
          <w:szCs w:val="22"/>
          <w:u w:val="single"/>
        </w:rPr>
      </w:pPr>
      <w:r w:rsidRPr="00AD1342">
        <w:rPr>
          <w:rFonts w:ascii="Arial" w:hAnsi="Arial" w:cs="Arial"/>
          <w:b/>
          <w:sz w:val="22"/>
          <w:szCs w:val="22"/>
          <w:u w:val="single"/>
        </w:rPr>
        <w:t>BOILER INTERNAL CHEMICALS:</w:t>
      </w:r>
    </w:p>
    <w:p w:rsidR="0055780A" w:rsidRPr="00AD1342" w:rsidRDefault="0055780A" w:rsidP="0055780A">
      <w:pPr>
        <w:pStyle w:val="Default"/>
        <w:rPr>
          <w:rFonts w:ascii="Arial" w:hAnsi="Arial" w:cs="Arial"/>
          <w:sz w:val="22"/>
          <w:szCs w:val="22"/>
        </w:rPr>
      </w:pPr>
      <w:r w:rsidRPr="00AD1342">
        <w:rPr>
          <w:rFonts w:ascii="Arial" w:hAnsi="Arial" w:cs="Arial"/>
          <w:sz w:val="22"/>
          <w:szCs w:val="22"/>
        </w:rPr>
        <w:t xml:space="preserve">  </w:t>
      </w:r>
    </w:p>
    <w:p w:rsidR="0055780A" w:rsidRPr="00AD1342" w:rsidRDefault="0055780A" w:rsidP="0055780A">
      <w:pPr>
        <w:pStyle w:val="Default"/>
        <w:numPr>
          <w:ilvl w:val="0"/>
          <w:numId w:val="38"/>
        </w:numPr>
        <w:rPr>
          <w:rFonts w:ascii="Arial" w:hAnsi="Arial" w:cs="Arial"/>
          <w:sz w:val="22"/>
          <w:szCs w:val="22"/>
        </w:rPr>
      </w:pPr>
      <w:r w:rsidRPr="00AD1342">
        <w:rPr>
          <w:rFonts w:ascii="Arial" w:hAnsi="Arial" w:cs="Arial"/>
          <w:sz w:val="22"/>
          <w:szCs w:val="22"/>
        </w:rPr>
        <w:t xml:space="preserve">Scale inhibitor Phosphate/Polymer program is required. Provide treatment levels for all components. Include application point and method of application. List exact product blow-down concentration in parts per million used to calculate costs, and exact control parameter concentration in parts per million developed at the calculated quantity. </w:t>
      </w:r>
    </w:p>
    <w:p w:rsidR="0055780A" w:rsidRPr="00F2423B" w:rsidRDefault="0055780A" w:rsidP="0055780A">
      <w:pPr>
        <w:pStyle w:val="Default"/>
        <w:numPr>
          <w:ilvl w:val="0"/>
          <w:numId w:val="38"/>
        </w:numPr>
        <w:rPr>
          <w:rFonts w:ascii="Arial" w:hAnsi="Arial" w:cs="Arial"/>
          <w:color w:val="auto"/>
          <w:sz w:val="22"/>
          <w:szCs w:val="22"/>
        </w:rPr>
      </w:pPr>
      <w:r w:rsidRPr="00F2423B">
        <w:rPr>
          <w:rFonts w:ascii="Arial" w:hAnsi="Arial" w:cs="Arial"/>
          <w:color w:val="auto"/>
          <w:sz w:val="22"/>
          <w:szCs w:val="22"/>
        </w:rPr>
        <w:t xml:space="preserve">We require a minimum of 50 PPM of polymer be maintained in the Boiler. </w:t>
      </w:r>
    </w:p>
    <w:p w:rsidR="0055780A" w:rsidRPr="00AD1342" w:rsidRDefault="0055780A" w:rsidP="0055780A">
      <w:pPr>
        <w:pStyle w:val="Default"/>
        <w:numPr>
          <w:ilvl w:val="0"/>
          <w:numId w:val="38"/>
        </w:numPr>
        <w:rPr>
          <w:rFonts w:ascii="Arial" w:hAnsi="Arial" w:cs="Arial"/>
          <w:sz w:val="22"/>
          <w:szCs w:val="22"/>
        </w:rPr>
      </w:pPr>
      <w:r w:rsidRPr="00AD1342">
        <w:rPr>
          <w:rFonts w:ascii="Arial" w:hAnsi="Arial" w:cs="Arial"/>
          <w:sz w:val="22"/>
          <w:szCs w:val="22"/>
        </w:rPr>
        <w:t>Anti foam: If needed shall be compatible with other boiler compounds.</w:t>
      </w:r>
    </w:p>
    <w:p w:rsidR="0055780A" w:rsidRPr="00AD1342" w:rsidRDefault="0055780A" w:rsidP="0055780A">
      <w:pPr>
        <w:pStyle w:val="Default"/>
        <w:rPr>
          <w:rFonts w:ascii="Arial" w:hAnsi="Arial" w:cs="Arial"/>
          <w:sz w:val="22"/>
          <w:szCs w:val="22"/>
        </w:rPr>
      </w:pPr>
    </w:p>
    <w:p w:rsidR="0055780A" w:rsidRPr="00AD1342" w:rsidRDefault="0055780A" w:rsidP="0055780A">
      <w:pPr>
        <w:pStyle w:val="Default"/>
        <w:rPr>
          <w:rFonts w:ascii="Arial" w:hAnsi="Arial" w:cs="Arial"/>
          <w:sz w:val="22"/>
          <w:szCs w:val="22"/>
        </w:rPr>
      </w:pPr>
    </w:p>
    <w:p w:rsidR="0055780A" w:rsidRPr="00AD1342" w:rsidRDefault="0055780A" w:rsidP="0055780A">
      <w:pPr>
        <w:pStyle w:val="Default"/>
        <w:rPr>
          <w:rFonts w:ascii="Arial" w:hAnsi="Arial" w:cs="Arial"/>
          <w:b/>
          <w:sz w:val="22"/>
          <w:szCs w:val="22"/>
          <w:u w:val="single"/>
        </w:rPr>
      </w:pPr>
      <w:r w:rsidRPr="00AD1342">
        <w:rPr>
          <w:rFonts w:ascii="Arial" w:hAnsi="Arial" w:cs="Arial"/>
          <w:b/>
          <w:sz w:val="22"/>
          <w:szCs w:val="22"/>
          <w:u w:val="single"/>
        </w:rPr>
        <w:t xml:space="preserve">AUTOMATED DOSAGE CONTROLLER: </w:t>
      </w:r>
    </w:p>
    <w:p w:rsidR="0055780A" w:rsidRPr="00AD1342" w:rsidRDefault="0055780A" w:rsidP="0055780A">
      <w:pPr>
        <w:pStyle w:val="Default"/>
        <w:ind w:left="720"/>
        <w:rPr>
          <w:rFonts w:ascii="Arial" w:hAnsi="Arial" w:cs="Arial"/>
          <w:sz w:val="22"/>
          <w:szCs w:val="22"/>
        </w:rPr>
      </w:pPr>
      <w:r w:rsidRPr="00AD1342">
        <w:rPr>
          <w:rFonts w:ascii="Arial" w:hAnsi="Arial" w:cs="Arial"/>
          <w:sz w:val="22"/>
          <w:szCs w:val="22"/>
        </w:rPr>
        <w:t xml:space="preserve"> </w:t>
      </w:r>
    </w:p>
    <w:p w:rsidR="0055780A" w:rsidRPr="00AD1342" w:rsidRDefault="0055780A" w:rsidP="0055780A">
      <w:pPr>
        <w:pStyle w:val="Default"/>
        <w:numPr>
          <w:ilvl w:val="0"/>
          <w:numId w:val="39"/>
        </w:numPr>
        <w:rPr>
          <w:rFonts w:ascii="Arial" w:hAnsi="Arial" w:cs="Arial"/>
          <w:sz w:val="22"/>
          <w:szCs w:val="22"/>
        </w:rPr>
      </w:pPr>
      <w:r w:rsidRPr="00AD1342">
        <w:rPr>
          <w:rFonts w:ascii="Arial" w:hAnsi="Arial" w:cs="Arial"/>
          <w:sz w:val="22"/>
          <w:szCs w:val="22"/>
        </w:rPr>
        <w:t xml:space="preserve">The successful Respondent is responsible for providing verification that the controllers are operating correctly and are properly calibrated on a monthly basis, or as requested </w:t>
      </w:r>
    </w:p>
    <w:p w:rsidR="0055780A" w:rsidRPr="00AD1342" w:rsidRDefault="0055780A" w:rsidP="0055780A">
      <w:pPr>
        <w:pStyle w:val="Default"/>
        <w:rPr>
          <w:rFonts w:ascii="Arial" w:hAnsi="Arial" w:cs="Arial"/>
          <w:color w:val="auto"/>
          <w:sz w:val="22"/>
          <w:szCs w:val="22"/>
        </w:rPr>
      </w:pPr>
    </w:p>
    <w:p w:rsidR="0055780A" w:rsidRPr="00AD1342" w:rsidRDefault="0055780A" w:rsidP="0055780A">
      <w:pPr>
        <w:pStyle w:val="Default"/>
        <w:rPr>
          <w:rFonts w:ascii="Arial" w:hAnsi="Arial" w:cs="Arial"/>
          <w:color w:val="auto"/>
          <w:sz w:val="22"/>
          <w:szCs w:val="22"/>
        </w:rPr>
      </w:pPr>
    </w:p>
    <w:p w:rsidR="0055780A" w:rsidRPr="00AD1342" w:rsidRDefault="0055780A" w:rsidP="0055780A">
      <w:pPr>
        <w:pStyle w:val="Default"/>
        <w:rPr>
          <w:rFonts w:ascii="Arial" w:hAnsi="Arial" w:cs="Arial"/>
          <w:b/>
          <w:bCs/>
          <w:sz w:val="22"/>
          <w:szCs w:val="22"/>
          <w:u w:val="single"/>
        </w:rPr>
      </w:pPr>
      <w:r w:rsidRPr="00AD1342">
        <w:rPr>
          <w:rFonts w:ascii="Arial" w:hAnsi="Arial" w:cs="Arial"/>
          <w:b/>
          <w:bCs/>
          <w:sz w:val="22"/>
          <w:szCs w:val="22"/>
          <w:u w:val="single"/>
        </w:rPr>
        <w:t xml:space="preserve">COOLING SYSTEM PRODUCT SPECIFICATIONS: </w:t>
      </w:r>
    </w:p>
    <w:p w:rsidR="0055780A" w:rsidRPr="00AD1342" w:rsidRDefault="0055780A" w:rsidP="0055780A">
      <w:pPr>
        <w:pStyle w:val="Default"/>
        <w:rPr>
          <w:rFonts w:ascii="Arial" w:hAnsi="Arial" w:cs="Arial"/>
          <w:sz w:val="22"/>
          <w:szCs w:val="22"/>
          <w:u w:val="single"/>
        </w:rPr>
      </w:pPr>
    </w:p>
    <w:p w:rsidR="0055780A" w:rsidRPr="00AD1342" w:rsidRDefault="0055780A" w:rsidP="0055780A">
      <w:pPr>
        <w:pStyle w:val="Default"/>
        <w:ind w:firstLine="360"/>
        <w:rPr>
          <w:rFonts w:ascii="Arial" w:hAnsi="Arial" w:cs="Arial"/>
          <w:sz w:val="22"/>
          <w:szCs w:val="22"/>
        </w:rPr>
      </w:pPr>
      <w:r w:rsidRPr="00AD1342">
        <w:rPr>
          <w:rFonts w:ascii="Arial" w:hAnsi="Arial" w:cs="Arial"/>
          <w:sz w:val="22"/>
          <w:szCs w:val="22"/>
        </w:rPr>
        <w:t xml:space="preserve">PRODUCT TYPES: </w:t>
      </w:r>
    </w:p>
    <w:p w:rsidR="0055780A" w:rsidRPr="00AD1342" w:rsidRDefault="0055780A" w:rsidP="0055780A">
      <w:pPr>
        <w:pStyle w:val="Default"/>
        <w:ind w:left="720"/>
        <w:rPr>
          <w:rFonts w:ascii="Arial" w:hAnsi="Arial" w:cs="Arial"/>
          <w:sz w:val="22"/>
          <w:szCs w:val="22"/>
        </w:rPr>
      </w:pPr>
      <w:r w:rsidRPr="00AD1342">
        <w:rPr>
          <w:rFonts w:ascii="Arial" w:hAnsi="Arial" w:cs="Arial"/>
          <w:sz w:val="22"/>
          <w:szCs w:val="22"/>
        </w:rPr>
        <w:t xml:space="preserve">The treatment program must be comprehensive and shall include the integrated use of scale control agents, dispersants, and corrosion inhibitors,  pH control agents (only if necessary), and biocides/micro biocides. All chemicals shall be in liquid form. </w:t>
      </w:r>
    </w:p>
    <w:p w:rsidR="0055780A" w:rsidRPr="00AD1342" w:rsidRDefault="0055780A" w:rsidP="0055780A">
      <w:pPr>
        <w:pStyle w:val="Default"/>
        <w:ind w:left="720"/>
        <w:rPr>
          <w:rFonts w:ascii="Arial" w:hAnsi="Arial" w:cs="Arial"/>
          <w:sz w:val="22"/>
          <w:szCs w:val="22"/>
        </w:rPr>
      </w:pPr>
    </w:p>
    <w:p w:rsidR="0055780A" w:rsidRPr="00AD1342" w:rsidRDefault="0055780A" w:rsidP="0055780A">
      <w:pPr>
        <w:pStyle w:val="Default"/>
        <w:ind w:firstLine="360"/>
        <w:rPr>
          <w:rFonts w:ascii="Arial" w:hAnsi="Arial" w:cs="Arial"/>
          <w:sz w:val="22"/>
          <w:szCs w:val="22"/>
        </w:rPr>
      </w:pPr>
      <w:r w:rsidRPr="00AD1342">
        <w:rPr>
          <w:rFonts w:ascii="Arial" w:hAnsi="Arial" w:cs="Arial"/>
          <w:sz w:val="22"/>
          <w:szCs w:val="22"/>
        </w:rPr>
        <w:t xml:space="preserve">TOWER WATER: </w:t>
      </w:r>
    </w:p>
    <w:p w:rsidR="0055780A" w:rsidRPr="00AD1342" w:rsidRDefault="0055780A" w:rsidP="0055780A">
      <w:pPr>
        <w:pStyle w:val="Default"/>
        <w:numPr>
          <w:ilvl w:val="0"/>
          <w:numId w:val="40"/>
        </w:numPr>
        <w:rPr>
          <w:rFonts w:ascii="Arial" w:hAnsi="Arial" w:cs="Arial"/>
          <w:sz w:val="22"/>
          <w:szCs w:val="22"/>
        </w:rPr>
      </w:pPr>
      <w:r w:rsidRPr="00AD1342">
        <w:rPr>
          <w:rFonts w:ascii="Arial" w:hAnsi="Arial" w:cs="Arial"/>
          <w:sz w:val="22"/>
          <w:szCs w:val="22"/>
        </w:rPr>
        <w:t xml:space="preserve">Use of any heavy metals (such as zinc, copper, chromate, etc.) is not acceptable for cooling towers.  </w:t>
      </w:r>
      <w:r w:rsidRPr="00AD1342">
        <w:rPr>
          <w:rFonts w:ascii="Arial" w:hAnsi="Arial" w:cs="Arial"/>
          <w:sz w:val="22"/>
          <w:szCs w:val="22"/>
          <w:u w:val="single"/>
        </w:rPr>
        <w:t xml:space="preserve">Molybdate and nitrate </w:t>
      </w:r>
      <w:r>
        <w:rPr>
          <w:rFonts w:ascii="Arial" w:hAnsi="Arial" w:cs="Arial"/>
          <w:sz w:val="22"/>
          <w:szCs w:val="22"/>
          <w:u w:val="single"/>
        </w:rPr>
        <w:t>based chemistry is acceptable for “tracer”</w:t>
      </w:r>
      <w:r w:rsidRPr="00AD1342">
        <w:rPr>
          <w:rFonts w:ascii="Arial" w:hAnsi="Arial" w:cs="Arial"/>
          <w:sz w:val="22"/>
          <w:szCs w:val="22"/>
          <w:u w:val="single"/>
        </w:rPr>
        <w:t>.</w:t>
      </w:r>
    </w:p>
    <w:p w:rsidR="0055780A" w:rsidRPr="00AD1342" w:rsidRDefault="0055780A" w:rsidP="0055780A">
      <w:pPr>
        <w:pStyle w:val="Default"/>
        <w:numPr>
          <w:ilvl w:val="0"/>
          <w:numId w:val="40"/>
        </w:numPr>
        <w:rPr>
          <w:rFonts w:ascii="Arial" w:hAnsi="Arial" w:cs="Arial"/>
          <w:sz w:val="22"/>
          <w:szCs w:val="22"/>
        </w:rPr>
      </w:pPr>
      <w:r w:rsidRPr="00AD1342">
        <w:rPr>
          <w:rFonts w:ascii="Arial" w:hAnsi="Arial" w:cs="Arial"/>
          <w:sz w:val="22"/>
          <w:szCs w:val="22"/>
        </w:rPr>
        <w:t xml:space="preserve">Scale control, dispersion, and pH control shall be achieved with use of non-toxic organic compounds and/or polymers and with the supplementary use of acid feed. The program will consist of a Phosphonate (PBTC)/Polymer/Azole-based chemistry. </w:t>
      </w:r>
    </w:p>
    <w:p w:rsidR="0055780A" w:rsidRPr="00AD1342" w:rsidRDefault="0055780A" w:rsidP="0055780A">
      <w:pPr>
        <w:pStyle w:val="Default"/>
        <w:numPr>
          <w:ilvl w:val="0"/>
          <w:numId w:val="40"/>
        </w:numPr>
        <w:rPr>
          <w:rFonts w:ascii="Arial" w:hAnsi="Arial" w:cs="Arial"/>
          <w:sz w:val="22"/>
          <w:szCs w:val="22"/>
        </w:rPr>
      </w:pPr>
      <w:r w:rsidRPr="00AD1342">
        <w:rPr>
          <w:rFonts w:ascii="Arial" w:hAnsi="Arial" w:cs="Arial"/>
          <w:sz w:val="22"/>
          <w:szCs w:val="22"/>
        </w:rPr>
        <w:t xml:space="preserve">Corrosion inhibitor(s) shall be non-toxic organic compounds. Corrosion protection is provided for all metal surfaces encountered in this tower loop system. Successful Respondent shall guarantee to achieve (less than) &lt;1.0 MPY (mils per year) metal loss for ferrous, (less than) &lt;0.1 MPY non-ferrous metal and surfaces. </w:t>
      </w:r>
    </w:p>
    <w:p w:rsidR="0055780A" w:rsidRPr="00AD1342" w:rsidRDefault="0055780A" w:rsidP="0055780A">
      <w:pPr>
        <w:pStyle w:val="Default"/>
        <w:numPr>
          <w:ilvl w:val="0"/>
          <w:numId w:val="40"/>
        </w:numPr>
        <w:rPr>
          <w:rFonts w:ascii="Arial" w:hAnsi="Arial" w:cs="Arial"/>
          <w:sz w:val="22"/>
          <w:szCs w:val="22"/>
        </w:rPr>
      </w:pPr>
      <w:r>
        <w:rPr>
          <w:rFonts w:ascii="Arial" w:hAnsi="Arial" w:cs="Arial"/>
          <w:sz w:val="22"/>
          <w:szCs w:val="22"/>
        </w:rPr>
        <w:t>Micro biocide:</w:t>
      </w:r>
      <w:r>
        <w:rPr>
          <w:rFonts w:ascii="Arial" w:hAnsi="Arial" w:cs="Arial"/>
          <w:sz w:val="22"/>
          <w:szCs w:val="22"/>
        </w:rPr>
        <w:tab/>
        <w:t>Microbiological</w:t>
      </w:r>
      <w:r w:rsidRPr="00AD1342">
        <w:rPr>
          <w:rFonts w:ascii="Arial" w:hAnsi="Arial" w:cs="Arial"/>
          <w:sz w:val="22"/>
          <w:szCs w:val="22"/>
        </w:rPr>
        <w:t xml:space="preserve"> growth control shall limit formation of algae, slime forming bacteria, legionnaire's disease bacteria (Legionella pneumophilla), molds, fungi, and any biological fouling organisms within the entire treated open loop cooling water system.</w:t>
      </w:r>
    </w:p>
    <w:p w:rsidR="0055780A" w:rsidRPr="00AD1342" w:rsidRDefault="0055780A" w:rsidP="0055780A">
      <w:pPr>
        <w:pStyle w:val="Default"/>
        <w:numPr>
          <w:ilvl w:val="0"/>
          <w:numId w:val="40"/>
        </w:numPr>
        <w:rPr>
          <w:rFonts w:ascii="Arial" w:hAnsi="Arial" w:cs="Arial"/>
          <w:sz w:val="22"/>
          <w:szCs w:val="22"/>
        </w:rPr>
      </w:pPr>
      <w:r w:rsidRPr="00AD1342">
        <w:rPr>
          <w:rFonts w:ascii="Arial" w:hAnsi="Arial" w:cs="Arial"/>
          <w:sz w:val="22"/>
          <w:szCs w:val="22"/>
        </w:rPr>
        <w:t>Biocide 1 (liquid bromine) should be fed continuously to achieve a free halogen residual within the range of 0.2-0.3 PPM. The tower controllers have the ability to feed product via ORP.</w:t>
      </w:r>
      <w:r>
        <w:rPr>
          <w:rFonts w:ascii="Arial" w:hAnsi="Arial" w:cs="Arial"/>
          <w:color w:val="C00000"/>
          <w:sz w:val="22"/>
          <w:szCs w:val="22"/>
        </w:rPr>
        <w:t xml:space="preserve"> </w:t>
      </w:r>
      <w:r w:rsidR="00B9750D" w:rsidRPr="00F2423B">
        <w:rPr>
          <w:rFonts w:ascii="Arial" w:hAnsi="Arial" w:cs="Arial"/>
          <w:color w:val="auto"/>
          <w:sz w:val="22"/>
          <w:szCs w:val="22"/>
        </w:rPr>
        <w:t>90</w:t>
      </w:r>
      <w:r w:rsidRPr="00F2423B">
        <w:rPr>
          <w:rFonts w:ascii="Arial" w:hAnsi="Arial" w:cs="Arial"/>
          <w:color w:val="auto"/>
          <w:sz w:val="22"/>
          <w:szCs w:val="22"/>
        </w:rPr>
        <w:t xml:space="preserve"> PPM per day </w:t>
      </w:r>
      <w:r w:rsidR="00F2423B" w:rsidRPr="00F2423B">
        <w:rPr>
          <w:rFonts w:ascii="Arial" w:hAnsi="Arial" w:cs="Arial"/>
          <w:color w:val="auto"/>
          <w:sz w:val="22"/>
          <w:szCs w:val="22"/>
        </w:rPr>
        <w:t xml:space="preserve">of liquid bromide is not required </w:t>
      </w:r>
      <w:r w:rsidRPr="00F2423B">
        <w:rPr>
          <w:rFonts w:ascii="Arial" w:hAnsi="Arial" w:cs="Arial"/>
          <w:color w:val="auto"/>
          <w:sz w:val="22"/>
          <w:szCs w:val="22"/>
        </w:rPr>
        <w:t>for calculation purpose</w:t>
      </w:r>
      <w:r w:rsidR="00F2423B" w:rsidRPr="00F2423B">
        <w:rPr>
          <w:rFonts w:ascii="Arial" w:hAnsi="Arial" w:cs="Arial"/>
          <w:color w:val="auto"/>
          <w:sz w:val="22"/>
          <w:szCs w:val="22"/>
        </w:rPr>
        <w:t>s</w:t>
      </w:r>
      <w:r w:rsidRPr="00F2423B">
        <w:rPr>
          <w:rFonts w:ascii="Arial" w:hAnsi="Arial" w:cs="Arial"/>
          <w:color w:val="auto"/>
          <w:sz w:val="22"/>
          <w:szCs w:val="22"/>
        </w:rPr>
        <w:t>. Acceptable levels to be determined.</w:t>
      </w:r>
      <w:r w:rsidRPr="005B45C3">
        <w:rPr>
          <w:rFonts w:ascii="Arial" w:hAnsi="Arial" w:cs="Arial"/>
          <w:color w:val="C00000"/>
          <w:sz w:val="22"/>
          <w:szCs w:val="22"/>
        </w:rPr>
        <w:t xml:space="preserve"> </w:t>
      </w:r>
    </w:p>
    <w:p w:rsidR="0055780A" w:rsidRPr="00AD1342" w:rsidRDefault="0055780A" w:rsidP="0055780A">
      <w:pPr>
        <w:pStyle w:val="Default"/>
        <w:numPr>
          <w:ilvl w:val="0"/>
          <w:numId w:val="40"/>
        </w:numPr>
        <w:rPr>
          <w:rFonts w:ascii="Arial" w:hAnsi="Arial" w:cs="Arial"/>
          <w:sz w:val="22"/>
          <w:szCs w:val="22"/>
        </w:rPr>
      </w:pPr>
      <w:r w:rsidRPr="00AD1342">
        <w:rPr>
          <w:rFonts w:ascii="Arial" w:hAnsi="Arial" w:cs="Arial"/>
          <w:sz w:val="22"/>
          <w:szCs w:val="22"/>
        </w:rPr>
        <w:t xml:space="preserve">Biocide 2 (non-oxidizer) should be proposed to achieve the biological goals listed below. The use of </w:t>
      </w:r>
      <w:r w:rsidRPr="00AD1342">
        <w:rPr>
          <w:rFonts w:ascii="Arial" w:hAnsi="Arial" w:cs="Arial"/>
          <w:sz w:val="22"/>
          <w:szCs w:val="22"/>
          <w:u w:val="single"/>
        </w:rPr>
        <w:t>isothiazoline or glutaral</w:t>
      </w:r>
      <w:r>
        <w:rPr>
          <w:rFonts w:ascii="Arial" w:hAnsi="Arial" w:cs="Arial"/>
          <w:sz w:val="22"/>
          <w:szCs w:val="22"/>
          <w:u w:val="single"/>
        </w:rPr>
        <w:t>dehyde are</w:t>
      </w:r>
      <w:r w:rsidRPr="00AD1342">
        <w:rPr>
          <w:rFonts w:ascii="Arial" w:hAnsi="Arial" w:cs="Arial"/>
          <w:sz w:val="22"/>
          <w:szCs w:val="22"/>
          <w:u w:val="single"/>
        </w:rPr>
        <w:t xml:space="preserve"> permitted</w:t>
      </w:r>
      <w:r w:rsidRPr="00AD1342">
        <w:rPr>
          <w:rFonts w:ascii="Arial" w:hAnsi="Arial" w:cs="Arial"/>
          <w:sz w:val="22"/>
          <w:szCs w:val="22"/>
        </w:rPr>
        <w:t>.</w:t>
      </w:r>
      <w:r>
        <w:rPr>
          <w:rFonts w:ascii="Arial" w:hAnsi="Arial" w:cs="Arial"/>
          <w:sz w:val="22"/>
          <w:szCs w:val="22"/>
        </w:rPr>
        <w:t xml:space="preserve"> Program</w:t>
      </w:r>
      <w:r w:rsidRPr="00AD1342">
        <w:rPr>
          <w:rFonts w:ascii="Arial" w:hAnsi="Arial" w:cs="Arial"/>
          <w:sz w:val="22"/>
          <w:szCs w:val="22"/>
        </w:rPr>
        <w:t xml:space="preserve"> </w:t>
      </w:r>
      <w:r>
        <w:rPr>
          <w:rFonts w:ascii="Arial" w:hAnsi="Arial" w:cs="Arial"/>
          <w:sz w:val="22"/>
          <w:szCs w:val="22"/>
        </w:rPr>
        <w:t xml:space="preserve">to include an Oxidizer and non-oxidizer process as determined by the successful respondent and approval of the TSTC H/VAC supervisor. </w:t>
      </w:r>
      <w:r w:rsidRPr="00AD1342">
        <w:rPr>
          <w:rFonts w:ascii="Arial" w:hAnsi="Arial" w:cs="Arial"/>
          <w:sz w:val="22"/>
          <w:szCs w:val="22"/>
        </w:rPr>
        <w:t>Proposed product mu</w:t>
      </w:r>
      <w:r>
        <w:rPr>
          <w:rFonts w:ascii="Arial" w:hAnsi="Arial" w:cs="Arial"/>
          <w:sz w:val="22"/>
          <w:szCs w:val="22"/>
        </w:rPr>
        <w:t>st be approved by the College</w:t>
      </w:r>
      <w:r w:rsidRPr="00AD1342">
        <w:rPr>
          <w:rFonts w:ascii="Arial" w:hAnsi="Arial" w:cs="Arial"/>
          <w:sz w:val="22"/>
          <w:szCs w:val="22"/>
        </w:rPr>
        <w:t xml:space="preserve">. </w:t>
      </w:r>
    </w:p>
    <w:p w:rsidR="003C6F9E" w:rsidRDefault="003C6F9E" w:rsidP="003C6F9E">
      <w:pPr>
        <w:pStyle w:val="Default"/>
        <w:ind w:left="720"/>
        <w:rPr>
          <w:rFonts w:ascii="Arial" w:hAnsi="Arial" w:cs="Arial"/>
          <w:sz w:val="22"/>
          <w:szCs w:val="22"/>
        </w:rPr>
      </w:pPr>
    </w:p>
    <w:p w:rsidR="0055780A" w:rsidRPr="004962A2" w:rsidRDefault="0055780A" w:rsidP="003C6F9E">
      <w:pPr>
        <w:pStyle w:val="Default"/>
        <w:numPr>
          <w:ilvl w:val="0"/>
          <w:numId w:val="40"/>
        </w:numPr>
        <w:rPr>
          <w:rFonts w:ascii="Arial" w:hAnsi="Arial" w:cs="Arial"/>
          <w:sz w:val="22"/>
          <w:szCs w:val="22"/>
        </w:rPr>
      </w:pPr>
      <w:r w:rsidRPr="00AD1342">
        <w:rPr>
          <w:rFonts w:ascii="Arial" w:hAnsi="Arial" w:cs="Arial"/>
          <w:sz w:val="22"/>
          <w:szCs w:val="22"/>
        </w:rPr>
        <w:lastRenderedPageBreak/>
        <w:t>Maintain microbiological activity below ten thousand (10,000 cfu/ml</w:t>
      </w:r>
      <w:r w:rsidRPr="00AD1342">
        <w:rPr>
          <w:rFonts w:ascii="Arial" w:hAnsi="Arial" w:cs="Arial"/>
          <w:i/>
          <w:iCs/>
          <w:sz w:val="22"/>
          <w:szCs w:val="22"/>
        </w:rPr>
        <w:t xml:space="preserve">) </w:t>
      </w:r>
      <w:r w:rsidRPr="00AD1342">
        <w:rPr>
          <w:rFonts w:ascii="Arial" w:hAnsi="Arial" w:cs="Arial"/>
          <w:sz w:val="22"/>
          <w:szCs w:val="22"/>
        </w:rPr>
        <w:t>per milliliter of treated cooling water. Provide dip slides to monitor effectiveness of biocide treatment in (open systems) at each site on a weekly basis</w:t>
      </w:r>
      <w:r w:rsidRPr="00AD1342">
        <w:rPr>
          <w:rFonts w:ascii="Arial" w:hAnsi="Arial" w:cs="Arial"/>
          <w:b/>
          <w:bCs/>
          <w:sz w:val="22"/>
          <w:szCs w:val="22"/>
        </w:rPr>
        <w:t xml:space="preserve">. </w:t>
      </w:r>
      <w:r w:rsidRPr="00AD1342">
        <w:rPr>
          <w:rFonts w:ascii="Arial" w:hAnsi="Arial" w:cs="Arial"/>
          <w:sz w:val="22"/>
          <w:szCs w:val="22"/>
        </w:rPr>
        <w:t xml:space="preserve">Anaerobic biological counts should be maintained at 50 organisms per milliliter or less for Iron Related and Sulfate Reducing Bacteria. </w:t>
      </w:r>
    </w:p>
    <w:p w:rsidR="00555AB4" w:rsidRPr="00C92488" w:rsidRDefault="00555AB4" w:rsidP="00F02B2A">
      <w:pPr>
        <w:rPr>
          <w:rFonts w:ascii="Arial" w:hAnsi="Arial" w:cs="Arial"/>
          <w:b/>
          <w:sz w:val="22"/>
          <w:szCs w:val="22"/>
          <w:u w:val="single"/>
        </w:rPr>
      </w:pPr>
    </w:p>
    <w:p w:rsidR="00555AB4" w:rsidRDefault="00555AB4" w:rsidP="00025C3B">
      <w:pPr>
        <w:spacing w:before="100" w:beforeAutospacing="1" w:after="100" w:afterAutospacing="1"/>
        <w:jc w:val="center"/>
        <w:rPr>
          <w:rFonts w:ascii="Arial" w:hAnsi="Arial" w:cs="Arial"/>
          <w:b/>
          <w:sz w:val="22"/>
          <w:szCs w:val="22"/>
        </w:rPr>
      </w:pPr>
      <w:r>
        <w:rPr>
          <w:rFonts w:ascii="Arial" w:hAnsi="Arial" w:cs="Arial"/>
          <w:b/>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lastRenderedPageBreak/>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071A6"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w:t>
      </w:r>
      <w:r w:rsidR="0055780A">
        <w:rPr>
          <w:rFonts w:ascii="Arial" w:hAnsi="Arial" w:cs="Arial"/>
          <w:sz w:val="24"/>
          <w:szCs w:val="24"/>
        </w:rPr>
        <w:t xml:space="preserve"> be for a period beginning on </w:t>
      </w:r>
      <w:r w:rsidR="009A328A">
        <w:rPr>
          <w:rFonts w:ascii="Arial" w:hAnsi="Arial" w:cs="Arial"/>
          <w:color w:val="FF0000"/>
          <w:sz w:val="24"/>
          <w:szCs w:val="24"/>
        </w:rPr>
        <w:t>September 01</w:t>
      </w:r>
      <w:r w:rsidR="0055780A" w:rsidRPr="00801BD5">
        <w:rPr>
          <w:rFonts w:ascii="Arial" w:hAnsi="Arial" w:cs="Arial"/>
          <w:color w:val="FF0000"/>
          <w:sz w:val="24"/>
          <w:szCs w:val="24"/>
        </w:rPr>
        <w:t>, 201</w:t>
      </w:r>
      <w:r w:rsidR="009A328A">
        <w:rPr>
          <w:rFonts w:ascii="Arial" w:hAnsi="Arial" w:cs="Arial"/>
          <w:color w:val="FF0000"/>
          <w:sz w:val="24"/>
          <w:szCs w:val="24"/>
        </w:rPr>
        <w:t>2</w:t>
      </w:r>
      <w:r w:rsidR="0055780A">
        <w:rPr>
          <w:rFonts w:ascii="Arial" w:hAnsi="Arial" w:cs="Arial"/>
          <w:sz w:val="24"/>
          <w:szCs w:val="24"/>
        </w:rPr>
        <w:t xml:space="preserve"> and ending on </w:t>
      </w:r>
      <w:r w:rsidR="00684A51">
        <w:rPr>
          <w:rFonts w:ascii="Arial" w:hAnsi="Arial" w:cs="Arial"/>
          <w:color w:val="FF0000"/>
          <w:sz w:val="24"/>
          <w:szCs w:val="24"/>
        </w:rPr>
        <w:t>August 31</w:t>
      </w:r>
      <w:r w:rsidR="0055780A" w:rsidRPr="00801BD5">
        <w:rPr>
          <w:rFonts w:ascii="Arial" w:hAnsi="Arial" w:cs="Arial"/>
          <w:color w:val="FF0000"/>
          <w:sz w:val="24"/>
          <w:szCs w:val="24"/>
        </w:rPr>
        <w:t>, 201</w:t>
      </w:r>
      <w:r w:rsidR="009A328A">
        <w:rPr>
          <w:rFonts w:ascii="Arial" w:hAnsi="Arial" w:cs="Arial"/>
          <w:color w:val="FF0000"/>
          <w:sz w:val="24"/>
          <w:szCs w:val="24"/>
        </w:rPr>
        <w:t>3</w:t>
      </w:r>
      <w:r w:rsidR="0055780A">
        <w:rPr>
          <w:rFonts w:ascii="Arial" w:hAnsi="Arial" w:cs="Arial"/>
          <w:sz w:val="22"/>
          <w:szCs w:val="22"/>
        </w:rPr>
        <w:t xml:space="preserve"> </w:t>
      </w:r>
      <w:r w:rsidRPr="00C071A6">
        <w:rPr>
          <w:rFonts w:ascii="Arial" w:hAnsi="Arial" w:cs="Arial"/>
          <w:sz w:val="22"/>
          <w:szCs w:val="22"/>
        </w:rPr>
        <w:t xml:space="preserve">for the purpose of completion of this project, unless otherwise extended or terminated by TSTC in accordance with the terms and conditions of this contract. </w:t>
      </w:r>
      <w:r w:rsidR="0055780A" w:rsidRPr="00C071A6">
        <w:rPr>
          <w:rFonts w:ascii="Arial" w:hAnsi="Arial" w:cs="Arial"/>
          <w:sz w:val="22"/>
          <w:szCs w:val="22"/>
        </w:rPr>
        <w:t xml:space="preserve">The Owner shall have the exclusive option to renew this contract for two subsequent one-year periods provided funds have been appropriated for the treatment of chill and hot water systems for the contract period.  The Contractor must be agreeable to renewal under the </w:t>
      </w:r>
      <w:r w:rsidR="00E853E3" w:rsidRPr="00C071A6">
        <w:rPr>
          <w:rFonts w:ascii="Arial" w:hAnsi="Arial" w:cs="Arial"/>
          <w:sz w:val="22"/>
          <w:szCs w:val="22"/>
        </w:rPr>
        <w:t>conditions of this document</w:t>
      </w:r>
      <w:r w:rsidR="0055780A" w:rsidRPr="00C071A6">
        <w:rPr>
          <w:rFonts w:ascii="Arial" w:hAnsi="Arial" w:cs="Arial"/>
          <w:sz w:val="22"/>
          <w:szCs w:val="22"/>
        </w:rPr>
        <w:t>.  All contract renewals or extension may be subject to approval by authorized personnel of TSTC.  Contract renewals or extensions may be made ONLY by written agreement between the College and the Proposer and are subject to approval by authorized personnel of TSTC.</w:t>
      </w:r>
      <w:r w:rsidRPr="00C071A6">
        <w:rPr>
          <w:rFonts w:ascii="Arial" w:hAnsi="Arial" w:cs="Arial"/>
          <w:sz w:val="22"/>
          <w:szCs w:val="22"/>
        </w:rPr>
        <w:t xml:space="preserve">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A3F3F"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C071A6" w:rsidRDefault="00C071A6" w:rsidP="00025C3B">
      <w:pPr>
        <w:spacing w:before="100" w:beforeAutospacing="1" w:after="100" w:afterAutospacing="1"/>
        <w:rPr>
          <w:rFonts w:ascii="Arial" w:hAnsi="Arial" w:cs="Arial"/>
          <w:sz w:val="22"/>
          <w:szCs w:val="22"/>
        </w:rPr>
      </w:pPr>
    </w:p>
    <w:p w:rsidR="00C071A6" w:rsidRDefault="00C071A6" w:rsidP="00025C3B">
      <w:pPr>
        <w:spacing w:before="100" w:beforeAutospacing="1" w:after="100" w:afterAutospacing="1"/>
        <w:rPr>
          <w:rFonts w:ascii="Arial" w:hAnsi="Arial" w:cs="Arial"/>
          <w:sz w:val="22"/>
          <w:szCs w:val="22"/>
        </w:rPr>
      </w:pPr>
    </w:p>
    <w:p w:rsidR="00C071A6" w:rsidRDefault="00C071A6" w:rsidP="00025C3B">
      <w:pPr>
        <w:spacing w:before="100" w:beforeAutospacing="1" w:after="100" w:afterAutospacing="1"/>
        <w:rPr>
          <w:rFonts w:ascii="Arial" w:hAnsi="Arial" w:cs="Arial"/>
          <w:sz w:val="22"/>
          <w:szCs w:val="22"/>
        </w:rPr>
      </w:pPr>
    </w:p>
    <w:p w:rsidR="00555AB4" w:rsidRPr="00C92488" w:rsidRDefault="00555AB4"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C071A6" w:rsidRPr="00C92488" w:rsidRDefault="00C071A6"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Convenience</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C071A6" w:rsidRPr="00C92488" w:rsidRDefault="00C071A6"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C071A6" w:rsidRPr="00C92488" w:rsidRDefault="00C071A6"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B11307" w:rsidRDefault="00B11307" w:rsidP="00B11307">
      <w:pPr>
        <w:pStyle w:val="BodyTextIndent"/>
        <w:ind w:left="-90"/>
        <w:jc w:val="center"/>
        <w:rPr>
          <w:sz w:val="22"/>
        </w:rPr>
      </w:pPr>
      <w:r>
        <w:rPr>
          <w:sz w:val="22"/>
        </w:rPr>
        <w:t>INSURANCE REQUIREMENTS</w:t>
      </w:r>
    </w:p>
    <w:p w:rsidR="00717629" w:rsidRDefault="00717629" w:rsidP="00717629">
      <w:pPr>
        <w:pStyle w:val="BodyTextIndent"/>
        <w:jc w:val="center"/>
        <w:rPr>
          <w:sz w:val="22"/>
        </w:rPr>
      </w:pPr>
    </w:p>
    <w:p w:rsidR="00B9750D" w:rsidRPr="006F3F01" w:rsidRDefault="00717629" w:rsidP="006F3F01">
      <w:pPr>
        <w:pStyle w:val="BodyTextIndent"/>
        <w:ind w:left="720" w:hanging="720"/>
        <w:rPr>
          <w:rFonts w:cs="Arial"/>
          <w:color w:val="000000"/>
          <w:sz w:val="22"/>
          <w:szCs w:val="22"/>
        </w:rPr>
      </w:pPr>
      <w:r>
        <w:rPr>
          <w:sz w:val="22"/>
        </w:rPr>
        <w:t>9.1</w:t>
      </w:r>
      <w:r>
        <w:rPr>
          <w:sz w:val="22"/>
        </w:rPr>
        <w:tab/>
      </w:r>
      <w:r w:rsidR="0012690F">
        <w:rPr>
          <w:sz w:val="22"/>
        </w:rPr>
        <w:t>See</w:t>
      </w:r>
      <w:r>
        <w:rPr>
          <w:sz w:val="22"/>
        </w:rPr>
        <w:t xml:space="preserve"> </w:t>
      </w:r>
      <w:r w:rsidRPr="00D10B6A">
        <w:rPr>
          <w:rFonts w:cs="Arial"/>
          <w:color w:val="000000"/>
          <w:sz w:val="22"/>
          <w:szCs w:val="22"/>
        </w:rPr>
        <w:t>Exhibit A:</w:t>
      </w:r>
      <w:r w:rsidRPr="00D10B6A">
        <w:rPr>
          <w:rFonts w:cs="Arial"/>
          <w:color w:val="000000"/>
          <w:sz w:val="22"/>
          <w:szCs w:val="22"/>
        </w:rPr>
        <w:tab/>
      </w:r>
      <w:r>
        <w:rPr>
          <w:rFonts w:cs="Arial"/>
          <w:color w:val="000000"/>
          <w:sz w:val="22"/>
          <w:szCs w:val="22"/>
        </w:rPr>
        <w:t xml:space="preserve">Texas State Technical College 2011 Uniform General and Supplementary           </w:t>
      </w:r>
      <w:r>
        <w:rPr>
          <w:rFonts w:cs="Arial"/>
          <w:color w:val="000000"/>
          <w:sz w:val="22"/>
          <w:szCs w:val="22"/>
        </w:rPr>
        <w:tab/>
      </w:r>
      <w:r>
        <w:rPr>
          <w:rFonts w:cs="Arial"/>
          <w:color w:val="000000"/>
          <w:sz w:val="22"/>
          <w:szCs w:val="22"/>
        </w:rPr>
        <w:tab/>
      </w:r>
      <w:r>
        <w:rPr>
          <w:rFonts w:cs="Arial"/>
          <w:color w:val="000000"/>
          <w:sz w:val="22"/>
          <w:szCs w:val="22"/>
        </w:rPr>
        <w:tab/>
        <w:t xml:space="preserve"> Conditions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C071A6" w:rsidRPr="00C92488" w:rsidRDefault="00C071A6"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Notices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55AB4" w:rsidRPr="00C92488" w:rsidTr="00C071A6">
        <w:trPr>
          <w:trHeight w:val="489"/>
        </w:trPr>
        <w:tc>
          <w:tcPr>
            <w:tcW w:w="4788" w:type="dxa"/>
          </w:tcPr>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Texas State Technical College                                         </w:t>
            </w:r>
          </w:p>
          <w:p w:rsidR="00826FEA" w:rsidRPr="00C92488" w:rsidRDefault="00826FEA" w:rsidP="00025C3B">
            <w:pPr>
              <w:spacing w:before="100" w:beforeAutospacing="1" w:after="100" w:afterAutospacing="1"/>
              <w:rPr>
                <w:rFonts w:ascii="Arial" w:hAnsi="Arial" w:cs="Arial"/>
                <w:sz w:val="22"/>
                <w:szCs w:val="22"/>
              </w:rPr>
            </w:pP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C071A6">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1" w:name="Text86"/>
            <w:r w:rsidR="00C071A6">
              <w:rPr>
                <w:rFonts w:ascii="Arial" w:hAnsi="Arial" w:cs="Arial"/>
                <w:sz w:val="22"/>
                <w:szCs w:val="22"/>
              </w:rPr>
              <w:t>Melissa Warren</w:t>
            </w:r>
            <w:bookmarkEnd w:id="1"/>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826FEA"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B9750D" w:rsidRPr="00826FEA" w:rsidRDefault="00555AB4" w:rsidP="00826FEA">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Pr="00C92488" w:rsidRDefault="00555AB4" w:rsidP="00025C3B">
      <w:pPr>
        <w:spacing w:before="100" w:beforeAutospacing="1" w:after="100" w:afterAutospacing="1"/>
        <w:rPr>
          <w:rFonts w:ascii="Arial" w:hAnsi="Arial" w:cs="Arial"/>
          <w:sz w:val="22"/>
          <w:szCs w:val="22"/>
        </w:rPr>
      </w:pPr>
      <w:r>
        <w:rPr>
          <w:rFonts w:ascii="Arial" w:hAnsi="Arial" w:cs="Arial"/>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lastRenderedPageBreak/>
        <w:t>PROPOSAL FORM</w:t>
      </w:r>
    </w:p>
    <w:p w:rsidR="00555AB4" w:rsidRDefault="00555AB4" w:rsidP="00AA7391">
      <w:pPr>
        <w:rPr>
          <w:rFonts w:ascii="Arial" w:hAnsi="Arial" w:cs="Arial"/>
          <w:sz w:val="22"/>
          <w:szCs w:val="22"/>
        </w:rPr>
      </w:pPr>
      <w:r w:rsidRPr="00C92488">
        <w:rPr>
          <w:rFonts w:ascii="Arial" w:hAnsi="Arial" w:cs="Arial"/>
          <w:sz w:val="22"/>
          <w:szCs w:val="22"/>
        </w:rPr>
        <w:t>Request for Proposal</w:t>
      </w:r>
      <w:r w:rsidRPr="00C92488">
        <w:rPr>
          <w:rFonts w:ascii="Arial" w:hAnsi="Arial" w:cs="Arial"/>
          <w:sz w:val="22"/>
          <w:szCs w:val="22"/>
        </w:rPr>
        <w:tab/>
      </w:r>
      <w:r w:rsidRPr="00C92488">
        <w:rPr>
          <w:rFonts w:ascii="Arial" w:hAnsi="Arial" w:cs="Arial"/>
          <w:b/>
          <w:i/>
          <w:sz w:val="22"/>
          <w:szCs w:val="22"/>
        </w:rPr>
        <w:t xml:space="preserve">RFP #     </w:t>
      </w:r>
      <w:r>
        <w:rPr>
          <w:rFonts w:ascii="Arial" w:hAnsi="Arial" w:cs="Arial"/>
          <w:sz w:val="22"/>
          <w:szCs w:val="22"/>
        </w:rPr>
        <w:t xml:space="preserve"> </w:t>
      </w:r>
      <w:r w:rsidR="005A3F3F" w:rsidRPr="00C071A6">
        <w:rPr>
          <w:rFonts w:ascii="Arial" w:hAnsi="Arial" w:cs="Arial"/>
          <w:b/>
          <w:color w:val="C00000"/>
          <w:sz w:val="22"/>
          <w:szCs w:val="22"/>
        </w:rPr>
        <w:t>12</w:t>
      </w:r>
      <w:r w:rsidR="00C071A6">
        <w:rPr>
          <w:rFonts w:ascii="Arial" w:hAnsi="Arial" w:cs="Arial"/>
          <w:b/>
          <w:color w:val="C00000"/>
          <w:sz w:val="22"/>
          <w:szCs w:val="22"/>
        </w:rPr>
        <w:t>41</w:t>
      </w:r>
      <w:r w:rsidR="005A3F3F" w:rsidRPr="00C071A6">
        <w:rPr>
          <w:rFonts w:ascii="Arial" w:hAnsi="Arial" w:cs="Arial"/>
          <w:b/>
          <w:color w:val="C00000"/>
          <w:sz w:val="22"/>
          <w:szCs w:val="22"/>
        </w:rPr>
        <w:t>W</w:t>
      </w:r>
      <w:r w:rsidR="005A3F3F">
        <w:rPr>
          <w:rFonts w:ascii="Arial" w:hAnsi="Arial" w:cs="Arial"/>
          <w:sz w:val="22"/>
          <w:szCs w:val="22"/>
        </w:rPr>
        <w:t xml:space="preserve">  </w:t>
      </w:r>
    </w:p>
    <w:p w:rsidR="005A3F3F" w:rsidRDefault="005A3F3F" w:rsidP="00AA7391">
      <w:pPr>
        <w:rPr>
          <w:rFonts w:ascii="Arial" w:hAnsi="Arial" w:cs="Arial"/>
          <w:sz w:val="22"/>
          <w:szCs w:val="22"/>
        </w:rPr>
      </w:pPr>
    </w:p>
    <w:p w:rsidR="005A3F3F" w:rsidRDefault="005A3F3F" w:rsidP="00AA7391">
      <w:pPr>
        <w:rPr>
          <w:rFonts w:ascii="Arial" w:hAnsi="Arial" w:cs="Arial"/>
          <w:b/>
          <w:sz w:val="24"/>
          <w:szCs w:val="24"/>
        </w:rPr>
      </w:pPr>
      <w:r>
        <w:rPr>
          <w:rFonts w:ascii="Arial" w:hAnsi="Arial" w:cs="Arial"/>
          <w:sz w:val="22"/>
          <w:szCs w:val="22"/>
        </w:rPr>
        <w:t>Title of RFP</w:t>
      </w:r>
      <w:r w:rsidR="009A0291">
        <w:rPr>
          <w:rFonts w:ascii="Arial" w:hAnsi="Arial" w:cs="Arial"/>
          <w:sz w:val="22"/>
          <w:szCs w:val="22"/>
        </w:rPr>
        <w:t>:</w:t>
      </w:r>
      <w:r>
        <w:rPr>
          <w:rFonts w:ascii="Arial" w:hAnsi="Arial" w:cs="Arial"/>
          <w:sz w:val="22"/>
          <w:szCs w:val="22"/>
        </w:rPr>
        <w:t xml:space="preserve">  </w:t>
      </w:r>
      <w:r w:rsidR="00C071A6" w:rsidRPr="00C071A6">
        <w:rPr>
          <w:rFonts w:ascii="Arial" w:hAnsi="Arial" w:cs="Arial"/>
          <w:b/>
          <w:sz w:val="22"/>
          <w:szCs w:val="22"/>
        </w:rPr>
        <w:t>“</w:t>
      </w:r>
      <w:r w:rsidRPr="00C071A6">
        <w:rPr>
          <w:rFonts w:ascii="Arial" w:hAnsi="Arial" w:cs="Arial"/>
          <w:b/>
          <w:sz w:val="22"/>
          <w:szCs w:val="22"/>
        </w:rPr>
        <w:t>Water Treatment Service</w:t>
      </w:r>
      <w:r w:rsidR="009A0291" w:rsidRPr="00C071A6">
        <w:rPr>
          <w:rFonts w:ascii="Arial" w:hAnsi="Arial" w:cs="Arial"/>
          <w:b/>
          <w:sz w:val="22"/>
          <w:szCs w:val="22"/>
        </w:rPr>
        <w:t xml:space="preserve"> for TSTC Campus </w:t>
      </w:r>
      <w:r w:rsidR="00EE0874" w:rsidRPr="00C071A6">
        <w:rPr>
          <w:rFonts w:ascii="Arial" w:hAnsi="Arial" w:cs="Arial"/>
          <w:b/>
          <w:sz w:val="22"/>
          <w:szCs w:val="22"/>
        </w:rPr>
        <w:t>2012</w:t>
      </w:r>
      <w:r w:rsidR="00C071A6" w:rsidRPr="00C071A6">
        <w:rPr>
          <w:rFonts w:ascii="Arial" w:hAnsi="Arial" w:cs="Arial"/>
          <w:b/>
          <w:sz w:val="22"/>
          <w:szCs w:val="22"/>
        </w:rPr>
        <w:t>”</w:t>
      </w: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LUMP SUM PROPOSAL</w:t>
      </w:r>
    </w:p>
    <w:p w:rsidR="00555AB4" w:rsidRDefault="00555AB4" w:rsidP="00AA7391">
      <w:pPr>
        <w:rPr>
          <w:rFonts w:ascii="Arial" w:hAnsi="Arial" w:cs="Arial"/>
          <w:sz w:val="22"/>
          <w:szCs w:val="22"/>
        </w:rPr>
      </w:pPr>
    </w:p>
    <w:p w:rsidR="00555AB4" w:rsidRPr="00B91BEE" w:rsidRDefault="00555AB4"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2" w:name="Text47"/>
        <w:tc>
          <w:tcPr>
            <w:tcW w:w="3888" w:type="dxa"/>
            <w:tcBorders>
              <w:top w:val="nil"/>
              <w:left w:val="nil"/>
              <w:bottom w:val="nil"/>
              <w:right w:val="nil"/>
            </w:tcBorders>
          </w:tcPr>
          <w:p w:rsidR="00555AB4" w:rsidRPr="001F23B5" w:rsidRDefault="006940A2"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3" w:name="Text48"/>
        <w:tc>
          <w:tcPr>
            <w:tcW w:w="3888" w:type="dxa"/>
            <w:tcBorders>
              <w:left w:val="nil"/>
              <w:right w:val="nil"/>
            </w:tcBorders>
          </w:tcPr>
          <w:p w:rsidR="00555AB4" w:rsidRPr="001F23B5" w:rsidRDefault="006940A2"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4" w:name="Text49"/>
        <w:tc>
          <w:tcPr>
            <w:tcW w:w="3888" w:type="dxa"/>
            <w:tcBorders>
              <w:top w:val="nil"/>
              <w:left w:val="nil"/>
              <w:bottom w:val="nil"/>
              <w:right w:val="nil"/>
            </w:tcBorders>
          </w:tcPr>
          <w:p w:rsidR="00555AB4" w:rsidRPr="001F23B5" w:rsidRDefault="006940A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5" w:name="Text50"/>
        <w:tc>
          <w:tcPr>
            <w:tcW w:w="3888" w:type="dxa"/>
            <w:tcBorders>
              <w:left w:val="nil"/>
              <w:bottom w:val="nil"/>
              <w:right w:val="nil"/>
            </w:tcBorders>
          </w:tcPr>
          <w:p w:rsidR="00555AB4" w:rsidRPr="001F23B5" w:rsidRDefault="006940A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663959">
              <w:rPr>
                <w:rFonts w:ascii="Arial" w:hAnsi="Arial" w:cs="Arial"/>
                <w:color w:val="000000"/>
                <w:sz w:val="22"/>
                <w:szCs w:val="22"/>
              </w:rPr>
              <w:t xml:space="preserve"> and Email Adress</w:t>
            </w:r>
            <w:r w:rsidRPr="001F23B5">
              <w:rPr>
                <w:rFonts w:ascii="Arial" w:hAnsi="Arial" w:cs="Arial"/>
                <w:color w:val="000000"/>
                <w:sz w:val="22"/>
                <w:szCs w:val="22"/>
              </w:rPr>
              <w:t>:</w:t>
            </w:r>
          </w:p>
        </w:tc>
        <w:bookmarkStart w:id="6" w:name="Text51"/>
        <w:tc>
          <w:tcPr>
            <w:tcW w:w="3888" w:type="dxa"/>
            <w:tcBorders>
              <w:left w:val="nil"/>
              <w:right w:val="nil"/>
            </w:tcBorders>
          </w:tcPr>
          <w:p w:rsidR="00555AB4" w:rsidRPr="001F23B5" w:rsidRDefault="006940A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7" w:name="Text52"/>
        <w:tc>
          <w:tcPr>
            <w:tcW w:w="3888" w:type="dxa"/>
            <w:tcBorders>
              <w:top w:val="nil"/>
              <w:left w:val="nil"/>
              <w:right w:val="nil"/>
            </w:tcBorders>
          </w:tcPr>
          <w:p w:rsidR="00555AB4" w:rsidRPr="001F23B5" w:rsidRDefault="006940A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8" w:name="Text53"/>
        <w:tc>
          <w:tcPr>
            <w:tcW w:w="3888" w:type="dxa"/>
            <w:tcBorders>
              <w:top w:val="nil"/>
              <w:left w:val="nil"/>
              <w:right w:val="nil"/>
            </w:tcBorders>
          </w:tcPr>
          <w:p w:rsidR="00555AB4" w:rsidRPr="001F23B5" w:rsidRDefault="006940A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9" w:name="Text56"/>
        <w:tc>
          <w:tcPr>
            <w:tcW w:w="3888" w:type="dxa"/>
            <w:tcBorders>
              <w:top w:val="nil"/>
              <w:left w:val="nil"/>
              <w:right w:val="nil"/>
            </w:tcBorders>
          </w:tcPr>
          <w:p w:rsidR="00555AB4" w:rsidRPr="001F23B5" w:rsidRDefault="006940A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r>
    </w:tbl>
    <w:p w:rsidR="00555AB4" w:rsidRPr="00C92488" w:rsidRDefault="00555AB4" w:rsidP="00D701DE">
      <w:pPr>
        <w:rPr>
          <w:rFonts w:ascii="Arial" w:hAnsi="Arial" w:cs="Arial"/>
          <w:b/>
          <w:color w:val="000000"/>
          <w:sz w:val="22"/>
          <w:szCs w:val="22"/>
        </w:rPr>
      </w:pPr>
    </w:p>
    <w:p w:rsidR="00555AB4" w:rsidRPr="005A3F3F" w:rsidRDefault="00555AB4">
      <w:pPr>
        <w:rPr>
          <w:rFonts w:ascii="Arial" w:hAnsi="Arial" w:cs="Arial"/>
          <w:b/>
          <w:color w:val="000000"/>
          <w:sz w:val="18"/>
          <w:szCs w:val="22"/>
        </w:rPr>
      </w:pPr>
      <w:r w:rsidRPr="005A3F3F">
        <w:rPr>
          <w:rFonts w:ascii="Arial" w:hAnsi="Arial" w:cs="Arial"/>
          <w:b/>
          <w:color w:val="000000"/>
          <w:sz w:val="18"/>
          <w:szCs w:val="22"/>
        </w:rPr>
        <w:t>The undersigned, in accordance with you 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 and equipment to perform all work required for the project.</w:t>
      </w:r>
    </w:p>
    <w:p w:rsidR="00555AB4" w:rsidRPr="005A3F3F" w:rsidRDefault="00555AB4">
      <w:pPr>
        <w:rPr>
          <w:rFonts w:ascii="Arial" w:hAnsi="Arial" w:cs="Arial"/>
          <w:b/>
          <w:color w:val="000000"/>
          <w:sz w:val="18"/>
          <w:szCs w:val="22"/>
        </w:rPr>
      </w:pPr>
    </w:p>
    <w:p w:rsidR="00555AB4" w:rsidRPr="005A3F3F" w:rsidRDefault="00555AB4">
      <w:pPr>
        <w:rPr>
          <w:rFonts w:ascii="Arial" w:hAnsi="Arial" w:cs="Arial"/>
          <w:b/>
          <w:color w:val="000000"/>
          <w:sz w:val="18"/>
          <w:szCs w:val="22"/>
        </w:rPr>
      </w:pPr>
      <w:r w:rsidRPr="005A3F3F">
        <w:rPr>
          <w:rFonts w:ascii="Arial" w:hAnsi="Arial" w:cs="Arial"/>
          <w:b/>
          <w:color w:val="000000"/>
          <w:sz w:val="18"/>
          <w:szCs w:val="22"/>
        </w:rPr>
        <w:t>The proposer acknowledges by his signature:</w:t>
      </w:r>
    </w:p>
    <w:p w:rsidR="00555AB4" w:rsidRPr="005A3F3F" w:rsidRDefault="00555AB4" w:rsidP="00CC149A">
      <w:pPr>
        <w:numPr>
          <w:ilvl w:val="0"/>
          <w:numId w:val="3"/>
        </w:numPr>
        <w:rPr>
          <w:rFonts w:ascii="Arial" w:hAnsi="Arial" w:cs="Arial"/>
          <w:b/>
          <w:color w:val="000000"/>
          <w:sz w:val="18"/>
          <w:szCs w:val="22"/>
        </w:rPr>
      </w:pPr>
      <w:r w:rsidRPr="005A3F3F">
        <w:rPr>
          <w:rFonts w:ascii="Arial" w:hAnsi="Arial" w:cs="Arial"/>
          <w:b/>
          <w:color w:val="000000"/>
          <w:sz w:val="18"/>
          <w:szCs w:val="22"/>
        </w:rPr>
        <w:t>Proposer has received, read, and understands the proposal documents, and his proposal is made in accordance therewith.</w:t>
      </w:r>
    </w:p>
    <w:p w:rsidR="00555AB4" w:rsidRPr="005A3F3F" w:rsidRDefault="00555AB4" w:rsidP="00CC149A">
      <w:pPr>
        <w:numPr>
          <w:ilvl w:val="0"/>
          <w:numId w:val="3"/>
        </w:numPr>
        <w:rPr>
          <w:rFonts w:ascii="Arial" w:hAnsi="Arial" w:cs="Arial"/>
          <w:b/>
          <w:color w:val="000000"/>
          <w:sz w:val="18"/>
          <w:szCs w:val="22"/>
        </w:rPr>
      </w:pPr>
      <w:r w:rsidRPr="005A3F3F">
        <w:rPr>
          <w:rFonts w:ascii="Arial" w:hAnsi="Arial" w:cs="Arial"/>
          <w:b/>
          <w:color w:val="000000"/>
          <w:sz w:val="18"/>
          <w:szCs w:val="22"/>
        </w:rPr>
        <w:t>Proposer is in agreement to:</w:t>
      </w:r>
    </w:p>
    <w:p w:rsidR="00555AB4" w:rsidRPr="005A3F3F" w:rsidRDefault="00555AB4" w:rsidP="00CC149A">
      <w:pPr>
        <w:numPr>
          <w:ilvl w:val="1"/>
          <w:numId w:val="3"/>
        </w:numPr>
        <w:rPr>
          <w:rFonts w:ascii="Arial" w:hAnsi="Arial" w:cs="Arial"/>
          <w:b/>
          <w:color w:val="000000"/>
          <w:sz w:val="18"/>
          <w:szCs w:val="22"/>
        </w:rPr>
      </w:pPr>
      <w:r w:rsidRPr="005A3F3F">
        <w:rPr>
          <w:rFonts w:ascii="Arial" w:hAnsi="Arial" w:cs="Arial"/>
          <w:b/>
          <w:color w:val="000000"/>
          <w:sz w:val="18"/>
          <w:szCs w:val="22"/>
        </w:rPr>
        <w:t>Hold-open his proposal for sixty (60) days from date of proposal opening</w:t>
      </w:r>
    </w:p>
    <w:p w:rsidR="00555AB4" w:rsidRPr="005A3F3F" w:rsidRDefault="00555AB4" w:rsidP="00CC149A">
      <w:pPr>
        <w:numPr>
          <w:ilvl w:val="1"/>
          <w:numId w:val="3"/>
        </w:numPr>
        <w:rPr>
          <w:rFonts w:ascii="Arial" w:hAnsi="Arial" w:cs="Arial"/>
          <w:b/>
          <w:color w:val="000000"/>
          <w:sz w:val="18"/>
          <w:szCs w:val="22"/>
        </w:rPr>
      </w:pPr>
      <w:r w:rsidRPr="005A3F3F">
        <w:rPr>
          <w:rFonts w:ascii="Arial" w:hAnsi="Arial" w:cs="Arial"/>
          <w:b/>
          <w:color w:val="000000"/>
          <w:sz w:val="18"/>
          <w:szCs w:val="22"/>
        </w:rPr>
        <w:t>Accept a purchase order as “Notice to Proceed”, if awarded on the basis of this proposal</w:t>
      </w:r>
    </w:p>
    <w:p w:rsidR="00555AB4" w:rsidRPr="005A3F3F" w:rsidRDefault="00555AB4" w:rsidP="00CC149A">
      <w:pPr>
        <w:numPr>
          <w:ilvl w:val="1"/>
          <w:numId w:val="3"/>
        </w:numPr>
        <w:rPr>
          <w:rFonts w:ascii="Arial" w:hAnsi="Arial" w:cs="Arial"/>
          <w:b/>
          <w:color w:val="000000"/>
          <w:sz w:val="18"/>
          <w:szCs w:val="22"/>
        </w:rPr>
      </w:pPr>
      <w:r w:rsidRPr="005A3F3F">
        <w:rPr>
          <w:rFonts w:ascii="Arial" w:hAnsi="Arial" w:cs="Arial"/>
          <w:b/>
          <w:color w:val="000000"/>
          <w:sz w:val="18"/>
          <w:szCs w:val="22"/>
        </w:rPr>
        <w:t>Comply with the schedule provided</w:t>
      </w:r>
    </w:p>
    <w:p w:rsidR="00555AB4" w:rsidRPr="005A3F3F" w:rsidRDefault="00555AB4" w:rsidP="00CC149A">
      <w:pPr>
        <w:numPr>
          <w:ilvl w:val="0"/>
          <w:numId w:val="3"/>
        </w:numPr>
        <w:rPr>
          <w:rFonts w:ascii="Arial" w:hAnsi="Arial" w:cs="Arial"/>
          <w:b/>
          <w:color w:val="000000"/>
          <w:sz w:val="18"/>
          <w:szCs w:val="22"/>
        </w:rPr>
      </w:pPr>
      <w:r w:rsidRPr="005A3F3F">
        <w:rPr>
          <w:rFonts w:ascii="Arial" w:hAnsi="Arial" w:cs="Arial"/>
          <w:b/>
          <w:color w:val="000000"/>
          <w:sz w:val="18"/>
          <w:szCs w:val="22"/>
        </w:rPr>
        <w:t>These proposals are submitted with a declaration that no employee of the Owner has a financial or beneficial interest in this transaction.</w:t>
      </w:r>
    </w:p>
    <w:p w:rsidR="00555AB4" w:rsidRPr="005A3F3F" w:rsidRDefault="00555AB4">
      <w:pPr>
        <w:rPr>
          <w:rFonts w:ascii="Arial" w:hAnsi="Arial" w:cs="Arial"/>
          <w:b/>
          <w:color w:val="000000"/>
          <w:sz w:val="18"/>
          <w:szCs w:val="22"/>
        </w:rPr>
      </w:pPr>
    </w:p>
    <w:p w:rsidR="00555AB4" w:rsidRPr="005A3F3F" w:rsidRDefault="00555AB4" w:rsidP="0083677E">
      <w:pPr>
        <w:pStyle w:val="BodyTextIndent"/>
        <w:ind w:left="-90"/>
        <w:jc w:val="center"/>
        <w:rPr>
          <w:rFonts w:cs="Arial"/>
          <w:sz w:val="18"/>
          <w:szCs w:val="22"/>
        </w:rPr>
      </w:pPr>
    </w:p>
    <w:p w:rsidR="00663959" w:rsidRPr="001F23B5" w:rsidRDefault="00663959" w:rsidP="0083677E">
      <w:pPr>
        <w:pStyle w:val="BodyTextIndent"/>
        <w:ind w:left="-90"/>
        <w:jc w:val="center"/>
        <w:rPr>
          <w:rFonts w:cs="Arial"/>
          <w:sz w:val="22"/>
          <w:szCs w:val="22"/>
        </w:rPr>
      </w:pPr>
    </w:p>
    <w:p w:rsidR="00EE0874" w:rsidRDefault="00EE0874" w:rsidP="0083677E">
      <w:pPr>
        <w:widowControl w:val="0"/>
        <w:tabs>
          <w:tab w:val="left" w:pos="5940"/>
        </w:tabs>
        <w:outlineLvl w:val="0"/>
        <w:rPr>
          <w:rFonts w:ascii="Arial" w:hAnsi="Arial" w:cs="Arial"/>
          <w:b/>
          <w:color w:val="000000"/>
          <w:sz w:val="22"/>
          <w:szCs w:val="22"/>
          <w:u w:val="single"/>
        </w:rPr>
      </w:pPr>
    </w:p>
    <w:p w:rsidR="00EE0874" w:rsidRDefault="00EE0874" w:rsidP="0083677E">
      <w:pPr>
        <w:widowControl w:val="0"/>
        <w:tabs>
          <w:tab w:val="left" w:pos="5940"/>
        </w:tabs>
        <w:outlineLvl w:val="0"/>
        <w:rPr>
          <w:rFonts w:ascii="Arial" w:hAnsi="Arial" w:cs="Arial"/>
          <w:b/>
          <w:color w:val="000000"/>
          <w:sz w:val="22"/>
          <w:szCs w:val="22"/>
          <w:u w:val="single"/>
        </w:rPr>
      </w:pPr>
    </w:p>
    <w:p w:rsidR="00EE0874" w:rsidRDefault="00EE0874" w:rsidP="0083677E">
      <w:pPr>
        <w:widowControl w:val="0"/>
        <w:tabs>
          <w:tab w:val="left" w:pos="5940"/>
        </w:tabs>
        <w:outlineLvl w:val="0"/>
        <w:rPr>
          <w:rFonts w:ascii="Arial" w:hAnsi="Arial" w:cs="Arial"/>
          <w:b/>
          <w:color w:val="000000"/>
          <w:sz w:val="22"/>
          <w:szCs w:val="22"/>
          <w:u w:val="single"/>
        </w:rPr>
      </w:pPr>
    </w:p>
    <w:p w:rsidR="00EE0874" w:rsidRDefault="00EE0874" w:rsidP="0083677E">
      <w:pPr>
        <w:widowControl w:val="0"/>
        <w:tabs>
          <w:tab w:val="left" w:pos="5940"/>
        </w:tabs>
        <w:outlineLvl w:val="0"/>
        <w:rPr>
          <w:rFonts w:ascii="Arial" w:hAnsi="Arial" w:cs="Arial"/>
          <w:b/>
          <w:color w:val="000000"/>
          <w:sz w:val="22"/>
          <w:szCs w:val="22"/>
          <w:u w:val="single"/>
        </w:rPr>
      </w:pPr>
    </w:p>
    <w:p w:rsidR="00EE0874" w:rsidRDefault="00EE0874" w:rsidP="0083677E">
      <w:pPr>
        <w:widowControl w:val="0"/>
        <w:tabs>
          <w:tab w:val="left" w:pos="5940"/>
        </w:tabs>
        <w:outlineLvl w:val="0"/>
        <w:rPr>
          <w:rFonts w:ascii="Arial" w:hAnsi="Arial" w:cs="Arial"/>
          <w:b/>
          <w:color w:val="000000"/>
          <w:sz w:val="22"/>
          <w:szCs w:val="22"/>
          <w:u w:val="single"/>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r w:rsidRPr="001F23B5">
        <w:rPr>
          <w:rFonts w:ascii="Arial" w:hAnsi="Arial" w:cs="Arial"/>
          <w:b/>
          <w:color w:val="000000"/>
          <w:sz w:val="22"/>
          <w:szCs w:val="22"/>
          <w:u w:val="single"/>
        </w:rPr>
        <w:t>Texas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of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bookmarkStart w:id="10" w:name="Text39"/>
        <w:tc>
          <w:tcPr>
            <w:tcW w:w="3780" w:type="dxa"/>
            <w:tcBorders>
              <w:top w:val="nil"/>
              <w:left w:val="nil"/>
              <w:right w:val="nil"/>
            </w:tcBorders>
          </w:tcPr>
          <w:p w:rsidR="00555AB4" w:rsidRPr="001F23B5" w:rsidRDefault="006940A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3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0"/>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1" w:name="Text40"/>
        <w:tc>
          <w:tcPr>
            <w:tcW w:w="4068" w:type="dxa"/>
            <w:tcBorders>
              <w:top w:val="nil"/>
              <w:left w:val="nil"/>
              <w:right w:val="nil"/>
            </w:tcBorders>
          </w:tcPr>
          <w:p w:rsidR="00555AB4" w:rsidRPr="001F23B5" w:rsidRDefault="006940A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1"/>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2" w:name="Text41"/>
      <w:tr w:rsidR="00555AB4" w:rsidRPr="001F23B5" w:rsidTr="0083677E">
        <w:trPr>
          <w:trHeight w:val="300"/>
        </w:trPr>
        <w:tc>
          <w:tcPr>
            <w:tcW w:w="4680" w:type="dxa"/>
            <w:gridSpan w:val="2"/>
            <w:tcBorders>
              <w:top w:val="nil"/>
              <w:left w:val="nil"/>
              <w:right w:val="nil"/>
            </w:tcBorders>
          </w:tcPr>
          <w:p w:rsidR="00555AB4" w:rsidRPr="001F23B5" w:rsidRDefault="006940A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2"/>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3" w:name="Text42"/>
        <w:tc>
          <w:tcPr>
            <w:tcW w:w="4068" w:type="dxa"/>
            <w:tcBorders>
              <w:top w:val="nil"/>
              <w:left w:val="nil"/>
              <w:right w:val="nil"/>
            </w:tcBorders>
          </w:tcPr>
          <w:p w:rsidR="00555AB4" w:rsidRPr="001F23B5" w:rsidRDefault="006940A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3"/>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4" w:name="Text43"/>
      <w:tr w:rsidR="00555AB4" w:rsidRPr="001F23B5" w:rsidTr="0083677E">
        <w:trPr>
          <w:trHeight w:val="300"/>
        </w:trPr>
        <w:tc>
          <w:tcPr>
            <w:tcW w:w="4680" w:type="dxa"/>
            <w:gridSpan w:val="2"/>
            <w:tcBorders>
              <w:top w:val="nil"/>
              <w:left w:val="nil"/>
              <w:right w:val="nil"/>
            </w:tcBorders>
          </w:tcPr>
          <w:p w:rsidR="00555AB4" w:rsidRPr="001F23B5" w:rsidRDefault="006940A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4"/>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bookmarkStart w:id="15" w:name="Text44"/>
        <w:tc>
          <w:tcPr>
            <w:tcW w:w="4068" w:type="dxa"/>
            <w:tcBorders>
              <w:top w:val="nil"/>
              <w:left w:val="nil"/>
              <w:right w:val="nil"/>
            </w:tcBorders>
          </w:tcPr>
          <w:p w:rsidR="00555AB4" w:rsidRPr="001F23B5" w:rsidRDefault="006940A2"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fldChar w:fldCharType="begin">
                <w:ffData>
                  <w:name w:val="Text44"/>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5"/>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6" w:name="Text45"/>
      <w:tr w:rsidR="00555AB4" w:rsidRPr="001F23B5" w:rsidTr="0083677E">
        <w:trPr>
          <w:trHeight w:val="300"/>
        </w:trPr>
        <w:tc>
          <w:tcPr>
            <w:tcW w:w="4680" w:type="dxa"/>
            <w:gridSpan w:val="2"/>
            <w:tcBorders>
              <w:top w:val="nil"/>
              <w:left w:val="nil"/>
              <w:right w:val="nil"/>
            </w:tcBorders>
          </w:tcPr>
          <w:p w:rsidR="00555AB4" w:rsidRPr="001F23B5" w:rsidRDefault="006940A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5"/>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6"/>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7" w:name="Text46"/>
        <w:tc>
          <w:tcPr>
            <w:tcW w:w="4068" w:type="dxa"/>
            <w:tcBorders>
              <w:top w:val="nil"/>
              <w:left w:val="nil"/>
              <w:right w:val="nil"/>
            </w:tcBorders>
          </w:tcPr>
          <w:p w:rsidR="00555AB4" w:rsidRPr="001F23B5" w:rsidRDefault="006940A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7"/>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Pr>
          <w:rFonts w:ascii="Arial" w:hAnsi="Arial" w:cs="Arial"/>
          <w:b/>
          <w:color w:val="000000"/>
          <w:sz w:val="22"/>
          <w:szCs w:val="22"/>
        </w:rPr>
        <w:br w:type="page"/>
      </w:r>
    </w:p>
    <w:p w:rsidR="00555AB4" w:rsidRPr="00C92488" w:rsidRDefault="00EE0874" w:rsidP="0035640D">
      <w:pPr>
        <w:tabs>
          <w:tab w:val="left" w:pos="720"/>
          <w:tab w:val="left" w:pos="1440"/>
        </w:tabs>
        <w:jc w:val="center"/>
        <w:rPr>
          <w:rFonts w:ascii="Arial" w:hAnsi="Arial" w:cs="Arial"/>
          <w:b/>
          <w:color w:val="000000"/>
          <w:sz w:val="22"/>
          <w:szCs w:val="22"/>
        </w:rPr>
      </w:pPr>
      <w:r>
        <w:rPr>
          <w:rFonts w:ascii="Arial" w:hAnsi="Arial" w:cs="Arial"/>
          <w:b/>
          <w:color w:val="000000"/>
          <w:sz w:val="22"/>
          <w:szCs w:val="22"/>
        </w:rPr>
        <w:lastRenderedPageBreak/>
        <w:t xml:space="preserve">Exhibit B:  </w:t>
      </w:r>
      <w:r w:rsidR="00555AB4" w:rsidRPr="00C92488">
        <w:rPr>
          <w:rFonts w:ascii="Arial" w:hAnsi="Arial" w:cs="Arial"/>
          <w:b/>
          <w:color w:val="000000"/>
          <w:sz w:val="22"/>
          <w:szCs w:val="22"/>
        </w:rPr>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C071A6" w:rsidP="0035640D">
      <w:pPr>
        <w:tabs>
          <w:tab w:val="left" w:pos="720"/>
          <w:tab w:val="left" w:pos="1440"/>
        </w:tabs>
        <w:jc w:val="center"/>
        <w:rPr>
          <w:rFonts w:ascii="Arial" w:hAnsi="Arial" w:cs="Arial"/>
          <w:b/>
          <w:color w:val="000000"/>
          <w:sz w:val="22"/>
          <w:szCs w:val="22"/>
        </w:rPr>
      </w:pPr>
      <w:r>
        <w:rPr>
          <w:sz w:val="22"/>
        </w:rPr>
        <w:tab/>
      </w:r>
      <w:r w:rsidR="006F3F01">
        <w:rPr>
          <w:sz w:val="22"/>
        </w:rPr>
        <w:t xml:space="preserve">See </w:t>
      </w:r>
      <w:r w:rsidR="006F3F01" w:rsidRPr="00D10B6A">
        <w:rPr>
          <w:rFonts w:cs="Arial"/>
          <w:color w:val="000000"/>
          <w:sz w:val="22"/>
          <w:szCs w:val="22"/>
        </w:rPr>
        <w:t>Exhibit A:</w:t>
      </w:r>
      <w:r w:rsidR="006F3F01" w:rsidRPr="00D10B6A">
        <w:rPr>
          <w:rFonts w:cs="Arial"/>
          <w:color w:val="000000"/>
          <w:sz w:val="22"/>
          <w:szCs w:val="22"/>
        </w:rPr>
        <w:tab/>
      </w:r>
      <w:r w:rsidR="006F3F01">
        <w:rPr>
          <w:rFonts w:cs="Arial"/>
          <w:color w:val="000000"/>
          <w:sz w:val="22"/>
          <w:szCs w:val="22"/>
        </w:rPr>
        <w:t xml:space="preserve">Texas State Technical College 2011 Uniform General and Supplementary           </w:t>
      </w:r>
      <w:r w:rsidR="006F3F01">
        <w:rPr>
          <w:rFonts w:cs="Arial"/>
          <w:color w:val="000000"/>
          <w:sz w:val="22"/>
          <w:szCs w:val="22"/>
        </w:rPr>
        <w:tab/>
        <w:t>Conditions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EE0874">
      <w:pPr>
        <w:tabs>
          <w:tab w:val="left" w:pos="720"/>
          <w:tab w:val="left" w:pos="1440"/>
        </w:tabs>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EE0874" w:rsidP="00EE0874">
      <w:pPr>
        <w:tabs>
          <w:tab w:val="left" w:pos="720"/>
          <w:tab w:val="left" w:pos="1440"/>
          <w:tab w:val="left" w:pos="2700"/>
        </w:tabs>
        <w:jc w:val="center"/>
        <w:rPr>
          <w:rFonts w:ascii="Arial" w:hAnsi="Arial" w:cs="Arial"/>
          <w:b/>
          <w:color w:val="000000"/>
          <w:sz w:val="22"/>
          <w:szCs w:val="22"/>
        </w:rPr>
      </w:pPr>
      <w:r>
        <w:rPr>
          <w:rFonts w:ascii="Arial" w:hAnsi="Arial" w:cs="Arial"/>
          <w:b/>
          <w:color w:val="000000"/>
          <w:sz w:val="22"/>
          <w:szCs w:val="22"/>
        </w:rPr>
        <w:t xml:space="preserve">     </w:t>
      </w:r>
      <w:r w:rsidR="00555AB4" w:rsidRPr="00C92488">
        <w:rPr>
          <w:rFonts w:ascii="Arial" w:hAnsi="Arial" w:cs="Arial"/>
          <w:b/>
          <w:color w:val="000000"/>
          <w:sz w:val="22"/>
          <w:szCs w:val="22"/>
        </w:rPr>
        <w:t>Exhibit C:</w:t>
      </w:r>
      <w:r w:rsidR="00555AB4" w:rsidRPr="00C92488">
        <w:rPr>
          <w:rFonts w:ascii="Arial" w:hAnsi="Arial" w:cs="Arial"/>
          <w:b/>
          <w:color w:val="000000"/>
          <w:sz w:val="22"/>
          <w:szCs w:val="22"/>
        </w:rPr>
        <w:tab/>
        <w:t>Explanation of Indemnification</w:t>
      </w:r>
    </w:p>
    <w:p w:rsidR="00555AB4" w:rsidRPr="00C92488" w:rsidRDefault="0049468C" w:rsidP="0049468C">
      <w:pPr>
        <w:pStyle w:val="NormalWeb"/>
        <w:tabs>
          <w:tab w:val="left" w:pos="2160"/>
        </w:tabs>
        <w:rPr>
          <w:rFonts w:ascii="Arial" w:hAnsi="Arial" w:cs="Arial"/>
          <w:sz w:val="22"/>
          <w:szCs w:val="22"/>
        </w:rPr>
      </w:pPr>
      <w:r>
        <w:rPr>
          <w:sz w:val="22"/>
        </w:rPr>
        <w:t xml:space="preserve">                  </w:t>
      </w:r>
      <w:r w:rsidR="00EE0874">
        <w:rPr>
          <w:sz w:val="22"/>
        </w:rPr>
        <w:t xml:space="preserve">See </w:t>
      </w:r>
      <w:r>
        <w:rPr>
          <w:rFonts w:cs="Arial"/>
          <w:color w:val="000000"/>
          <w:sz w:val="22"/>
          <w:szCs w:val="22"/>
        </w:rPr>
        <w:t xml:space="preserve">Exhibit A:  </w:t>
      </w:r>
      <w:r w:rsidR="00EE0874">
        <w:rPr>
          <w:rFonts w:cs="Arial"/>
          <w:color w:val="000000"/>
          <w:sz w:val="22"/>
          <w:szCs w:val="22"/>
        </w:rPr>
        <w:t xml:space="preserve">Texas State Technical College 2011 Uniform General and Supplementary           </w:t>
      </w:r>
      <w:r w:rsidR="00EE0874">
        <w:rPr>
          <w:rFonts w:cs="Arial"/>
          <w:color w:val="000000"/>
          <w:sz w:val="22"/>
          <w:szCs w:val="22"/>
        </w:rPr>
        <w:tab/>
      </w:r>
      <w:r w:rsidR="000A653C">
        <w:rPr>
          <w:rFonts w:cs="Arial"/>
          <w:color w:val="000000"/>
          <w:sz w:val="22"/>
          <w:szCs w:val="22"/>
        </w:rPr>
        <w:tab/>
      </w:r>
      <w:r w:rsidR="000A653C">
        <w:rPr>
          <w:rFonts w:cs="Arial"/>
          <w:color w:val="000000"/>
          <w:sz w:val="22"/>
          <w:szCs w:val="22"/>
        </w:rPr>
        <w:tab/>
      </w:r>
      <w:r w:rsidR="000A653C">
        <w:rPr>
          <w:rFonts w:cs="Arial"/>
          <w:color w:val="000000"/>
          <w:sz w:val="22"/>
          <w:szCs w:val="22"/>
        </w:rPr>
        <w:tab/>
      </w:r>
      <w:r w:rsidR="00EE0874">
        <w:rPr>
          <w:rFonts w:cs="Arial"/>
          <w:color w:val="000000"/>
          <w:sz w:val="22"/>
          <w:szCs w:val="22"/>
        </w:rPr>
        <w:t>Conditions</w:t>
      </w:r>
    </w:p>
    <w:p w:rsidR="00555AB4" w:rsidRPr="00C92488" w:rsidRDefault="00555AB4" w:rsidP="0035640D">
      <w:pPr>
        <w:tabs>
          <w:tab w:val="left" w:pos="720"/>
          <w:tab w:val="left" w:pos="1440"/>
        </w:tabs>
        <w:rPr>
          <w:rFonts w:ascii="Arial" w:hAnsi="Arial" w:cs="Arial"/>
          <w:color w:val="000000"/>
          <w:sz w:val="22"/>
          <w:szCs w:val="22"/>
        </w:rPr>
      </w:pPr>
    </w:p>
    <w:p w:rsidR="00EE0874" w:rsidRDefault="00EE0874" w:rsidP="006F3F01">
      <w:pPr>
        <w:tabs>
          <w:tab w:val="left" w:pos="720"/>
          <w:tab w:val="left" w:pos="1440"/>
        </w:tabs>
        <w:rPr>
          <w:rFonts w:ascii="Arial" w:hAnsi="Arial" w:cs="Arial"/>
          <w:b/>
          <w:color w:val="000000"/>
          <w:sz w:val="22"/>
          <w:szCs w:val="22"/>
        </w:rPr>
      </w:pPr>
    </w:p>
    <w:p w:rsidR="00EE0874" w:rsidRDefault="00EE0874" w:rsidP="006F3F01">
      <w:pPr>
        <w:tabs>
          <w:tab w:val="left" w:pos="720"/>
          <w:tab w:val="left" w:pos="1440"/>
        </w:tabs>
        <w:rPr>
          <w:rFonts w:ascii="Arial" w:hAnsi="Arial" w:cs="Arial"/>
          <w:b/>
          <w:color w:val="000000"/>
          <w:sz w:val="22"/>
          <w:szCs w:val="22"/>
        </w:rPr>
      </w:pPr>
    </w:p>
    <w:p w:rsidR="00555AB4" w:rsidRPr="006F3F01" w:rsidRDefault="000A653C" w:rsidP="000A653C">
      <w:pPr>
        <w:tabs>
          <w:tab w:val="left" w:pos="720"/>
          <w:tab w:val="left" w:pos="1440"/>
        </w:tabs>
        <w:jc w:val="center"/>
        <w:rPr>
          <w:rFonts w:ascii="Arial" w:hAnsi="Arial" w:cs="Arial"/>
          <w:color w:val="000000"/>
          <w:sz w:val="22"/>
          <w:szCs w:val="22"/>
        </w:rPr>
      </w:pPr>
      <w:r>
        <w:rPr>
          <w:rFonts w:ascii="Arial" w:hAnsi="Arial" w:cs="Arial"/>
          <w:b/>
          <w:color w:val="000000"/>
          <w:sz w:val="22"/>
          <w:szCs w:val="22"/>
        </w:rPr>
        <w:t xml:space="preserve">Exhibit D:  </w:t>
      </w:r>
      <w:r w:rsidR="00555AB4" w:rsidRPr="00C92488">
        <w:rPr>
          <w:rFonts w:ascii="Arial" w:hAnsi="Arial" w:cs="Arial"/>
          <w:b/>
          <w:color w:val="000000"/>
          <w:sz w:val="22"/>
          <w:szCs w:val="22"/>
        </w:rPr>
        <w:t>Bond Requirements</w:t>
      </w:r>
    </w:p>
    <w:p w:rsidR="000A653C" w:rsidRPr="00C92488" w:rsidRDefault="000A653C" w:rsidP="000A653C">
      <w:pPr>
        <w:pStyle w:val="NormalWeb"/>
        <w:tabs>
          <w:tab w:val="left" w:pos="2160"/>
        </w:tabs>
        <w:jc w:val="center"/>
        <w:rPr>
          <w:rFonts w:ascii="Arial" w:hAnsi="Arial" w:cs="Arial"/>
          <w:sz w:val="22"/>
          <w:szCs w:val="22"/>
        </w:rPr>
      </w:pPr>
      <w:r>
        <w:rPr>
          <w:sz w:val="22"/>
        </w:rPr>
        <w:t xml:space="preserve">See </w:t>
      </w:r>
      <w:r>
        <w:rPr>
          <w:rFonts w:cs="Arial"/>
          <w:color w:val="000000"/>
          <w:sz w:val="22"/>
          <w:szCs w:val="22"/>
        </w:rPr>
        <w:t xml:space="preserve">Exhibit A:  </w:t>
      </w:r>
      <w:r>
        <w:rPr>
          <w:rFonts w:cs="Arial"/>
          <w:color w:val="000000"/>
          <w:sz w:val="22"/>
          <w:szCs w:val="22"/>
        </w:rPr>
        <w:t>Texas State Technical College 2011 Uniform Gener</w:t>
      </w:r>
      <w:r>
        <w:rPr>
          <w:rFonts w:cs="Arial"/>
          <w:color w:val="000000"/>
          <w:sz w:val="22"/>
          <w:szCs w:val="22"/>
        </w:rPr>
        <w:t xml:space="preserve">al and Supplementary          </w:t>
      </w:r>
      <w:r>
        <w:rPr>
          <w:rFonts w:cs="Arial"/>
          <w:color w:val="000000"/>
          <w:sz w:val="22"/>
          <w:szCs w:val="22"/>
        </w:rPr>
        <w:t>Conditions</w:t>
      </w:r>
    </w:p>
    <w:p w:rsidR="005130C0" w:rsidRPr="00C92488" w:rsidRDefault="005130C0"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555AB4" w:rsidRDefault="00555AB4" w:rsidP="0035640D">
      <w:pPr>
        <w:tabs>
          <w:tab w:val="left" w:pos="720"/>
          <w:tab w:val="left" w:pos="1440"/>
        </w:tabs>
        <w:rPr>
          <w:rFonts w:ascii="Arial" w:hAnsi="Arial" w:cs="Arial"/>
          <w:color w:val="000000"/>
          <w:sz w:val="22"/>
          <w:szCs w:val="22"/>
        </w:rPr>
      </w:pPr>
    </w:p>
    <w:p w:rsidR="00B70DAC" w:rsidRPr="00EE0874" w:rsidRDefault="00B70DAC" w:rsidP="00EE0874">
      <w:pPr>
        <w:tabs>
          <w:tab w:val="left" w:pos="720"/>
          <w:tab w:val="left" w:pos="1440"/>
        </w:tabs>
        <w:rPr>
          <w:b/>
          <w:color w:val="191413"/>
          <w:sz w:val="28"/>
          <w:szCs w:val="28"/>
          <w:shd w:val="clear" w:color="auto" w:fill="FFFFFF"/>
        </w:rPr>
      </w:pPr>
    </w:p>
    <w:p w:rsidR="00B70DAC" w:rsidRPr="00C92488" w:rsidRDefault="0061240B" w:rsidP="0061240B">
      <w:pPr>
        <w:tabs>
          <w:tab w:val="left" w:pos="720"/>
          <w:tab w:val="left" w:pos="1440"/>
        </w:tabs>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146471">
        <w:rPr>
          <w:rFonts w:ascii="Arial" w:hAnsi="Arial" w:cs="Arial"/>
          <w:b/>
          <w:color w:val="000000"/>
          <w:sz w:val="22"/>
          <w:szCs w:val="22"/>
        </w:rPr>
        <w:t>Exhibit E</w:t>
      </w:r>
      <w:r w:rsidR="00B70DAC">
        <w:rPr>
          <w:rFonts w:ascii="Arial" w:hAnsi="Arial" w:cs="Arial"/>
          <w:b/>
          <w:color w:val="000000"/>
          <w:sz w:val="22"/>
          <w:szCs w:val="22"/>
        </w:rPr>
        <w:t>:</w:t>
      </w:r>
      <w:r w:rsidR="00B70DAC">
        <w:rPr>
          <w:rFonts w:ascii="Arial" w:hAnsi="Arial" w:cs="Arial"/>
          <w:b/>
          <w:color w:val="000000"/>
          <w:sz w:val="22"/>
          <w:szCs w:val="22"/>
        </w:rPr>
        <w:tab/>
      </w:r>
      <w:r w:rsidR="00B70DAC"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B70DAC" w:rsidRPr="00C92488" w:rsidRDefault="00B70DAC" w:rsidP="00B70DAC">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w:t>
      </w:r>
      <w:bookmarkStart w:id="18" w:name="_GoBack"/>
      <w:r w:rsidRPr="00C92488">
        <w:rPr>
          <w:rFonts w:ascii="Arial" w:hAnsi="Arial" w:cs="Arial"/>
          <w:sz w:val="22"/>
          <w:szCs w:val="22"/>
        </w:rPr>
        <w:t xml:space="preserve">Code §2161.252, the contracting agency has determined that subcontracting opportunities are probable under </w:t>
      </w:r>
      <w:bookmarkEnd w:id="18"/>
      <w:r w:rsidRPr="00C92488">
        <w:rPr>
          <w:rFonts w:ascii="Arial" w:hAnsi="Arial" w:cs="Arial"/>
          <w:sz w:val="22"/>
          <w:szCs w:val="22"/>
        </w:rPr>
        <w:t xml:space="preserve">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B70DAC" w:rsidRDefault="00B70DAC" w:rsidP="00B70DAC">
      <w:pPr>
        <w:rPr>
          <w:rFonts w:ascii="Arial" w:hAnsi="Arial" w:cs="Arial"/>
          <w:b/>
          <w:color w:val="000000"/>
          <w:sz w:val="24"/>
          <w:szCs w:val="24"/>
        </w:rPr>
      </w:pPr>
    </w:p>
    <w:p w:rsidR="00555AB4" w:rsidRPr="00BC3CC2" w:rsidRDefault="00555AB4" w:rsidP="00BC3CC2">
      <w:pPr>
        <w:pStyle w:val="NormalWeb"/>
      </w:pPr>
    </w:p>
    <w:p w:rsidR="005130C0" w:rsidRDefault="005130C0" w:rsidP="005130C0">
      <w:pPr>
        <w:rPr>
          <w:rFonts w:ascii="Arial" w:hAnsi="Arial" w:cs="Arial"/>
          <w:b/>
          <w:color w:val="000000"/>
          <w:sz w:val="24"/>
          <w:szCs w:val="24"/>
        </w:rPr>
      </w:pPr>
      <w:r>
        <w:rPr>
          <w:noProof/>
        </w:rPr>
        <w:lastRenderedPageBreak/>
        <w:drawing>
          <wp:inline distT="0" distB="0" distL="0" distR="0">
            <wp:extent cx="6318885" cy="8202295"/>
            <wp:effectExtent l="19050" t="0" r="571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318885" cy="8202295"/>
                    </a:xfrm>
                    <a:prstGeom prst="rect">
                      <a:avLst/>
                    </a:prstGeom>
                    <a:noFill/>
                    <a:ln w="9525">
                      <a:noFill/>
                      <a:miter lim="800000"/>
                      <a:headEnd/>
                      <a:tailEnd/>
                    </a:ln>
                  </pic:spPr>
                </pic:pic>
              </a:graphicData>
            </a:graphic>
          </wp:inline>
        </w:drawing>
      </w:r>
    </w:p>
    <w:p w:rsidR="005130C0" w:rsidRDefault="005130C0" w:rsidP="005130C0">
      <w:r>
        <w:rPr>
          <w:noProof/>
        </w:rPr>
        <w:lastRenderedPageBreak/>
        <w:drawing>
          <wp:inline distT="0" distB="0" distL="0" distR="0">
            <wp:extent cx="5902960" cy="7635875"/>
            <wp:effectExtent l="19050" t="0" r="254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902960" cy="7635875"/>
                    </a:xfrm>
                    <a:prstGeom prst="rect">
                      <a:avLst/>
                    </a:prstGeom>
                    <a:noFill/>
                    <a:ln w="9525">
                      <a:noFill/>
                      <a:miter lim="800000"/>
                      <a:headEnd/>
                      <a:tailEnd/>
                    </a:ln>
                  </pic:spPr>
                </pic:pic>
              </a:graphicData>
            </a:graphic>
          </wp:inline>
        </w:drawing>
      </w:r>
    </w:p>
    <w:p w:rsidR="005130C0" w:rsidRPr="000C3ADA" w:rsidRDefault="005130C0" w:rsidP="005130C0">
      <w:pPr>
        <w:pStyle w:val="Style"/>
        <w:shd w:val="clear" w:color="auto" w:fill="FFFFFF"/>
        <w:tabs>
          <w:tab w:val="left" w:pos="43"/>
          <w:tab w:val="left" w:pos="989"/>
        </w:tabs>
        <w:spacing w:before="292" w:line="249" w:lineRule="exact"/>
        <w:ind w:right="173"/>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p>
    <w:p w:rsidR="005130C0" w:rsidRDefault="005130C0" w:rsidP="005130C0">
      <w:pPr>
        <w:rPr>
          <w:rFonts w:ascii="Arial" w:hAnsi="Arial" w:cs="Arial"/>
          <w:b/>
          <w:color w:val="000000"/>
          <w:sz w:val="24"/>
          <w:szCs w:val="24"/>
        </w:rPr>
      </w:pPr>
    </w:p>
    <w:p w:rsidR="005130C0" w:rsidRDefault="005130C0" w:rsidP="005130C0">
      <w:pPr>
        <w:rPr>
          <w:rFonts w:ascii="Arial" w:hAnsi="Arial" w:cs="Arial"/>
          <w:b/>
          <w:color w:val="000000"/>
          <w:sz w:val="24"/>
          <w:szCs w:val="24"/>
        </w:rPr>
      </w:pPr>
    </w:p>
    <w:p w:rsidR="005130C0" w:rsidRDefault="005130C0" w:rsidP="005130C0">
      <w:r>
        <w:rPr>
          <w:noProof/>
        </w:rPr>
        <w:lastRenderedPageBreak/>
        <w:drawing>
          <wp:inline distT="0" distB="0" distL="0" distR="0">
            <wp:extent cx="5943600" cy="771080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943600" cy="7710805"/>
                    </a:xfrm>
                    <a:prstGeom prst="rect">
                      <a:avLst/>
                    </a:prstGeom>
                    <a:noFill/>
                    <a:ln w="9525">
                      <a:noFill/>
                      <a:miter lim="800000"/>
                      <a:headEnd/>
                      <a:tailEnd/>
                    </a:ln>
                  </pic:spPr>
                </pic:pic>
              </a:graphicData>
            </a:graphic>
          </wp:inline>
        </w:drawing>
      </w:r>
    </w:p>
    <w:p w:rsidR="005130C0" w:rsidRDefault="005130C0" w:rsidP="005130C0"/>
    <w:p w:rsidR="00555AB4" w:rsidRDefault="00555AB4">
      <w:pPr>
        <w:rPr>
          <w:rFonts w:ascii="Arial" w:hAnsi="Arial" w:cs="Arial"/>
          <w:b/>
          <w:color w:val="000000"/>
          <w:sz w:val="24"/>
          <w:szCs w:val="24"/>
        </w:rPr>
      </w:pPr>
    </w:p>
    <w:p w:rsidR="00555AB4" w:rsidRDefault="00555AB4"/>
    <w:p w:rsidR="00555AB4" w:rsidRDefault="00555AB4">
      <w:pPr>
        <w:rPr>
          <w:sz w:val="22"/>
          <w:szCs w:val="24"/>
        </w:rPr>
      </w:pPr>
    </w:p>
    <w:sectPr w:rsidR="00555AB4" w:rsidSect="00F05852">
      <w:headerReference w:type="default" r:id="rId18"/>
      <w:footerReference w:type="default" r:id="rId19"/>
      <w:pgSz w:w="12240" w:h="15840"/>
      <w:pgMar w:top="1166" w:right="1440" w:bottom="907" w:left="1440" w:header="720" w:footer="994" w:gutter="0"/>
      <w:pgNumType w:start="1"/>
      <w:cols w:space="14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01" w:rsidRDefault="00FE2C01">
      <w:r>
        <w:separator/>
      </w:r>
    </w:p>
  </w:endnote>
  <w:endnote w:type="continuationSeparator" w:id="0">
    <w:p w:rsidR="00FE2C01" w:rsidRDefault="00FE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01" w:rsidRDefault="0049468C" w:rsidP="006F3F01">
    <w:pPr>
      <w:pStyle w:val="Footer"/>
    </w:pPr>
    <w:r>
      <w:fldChar w:fldCharType="begin"/>
    </w:r>
    <w:r>
      <w:instrText xml:space="preserve"> PAGE   \* MERGEFORMAT </w:instrText>
    </w:r>
    <w:r>
      <w:fldChar w:fldCharType="separate"/>
    </w:r>
    <w:r>
      <w:rPr>
        <w:noProof/>
      </w:rPr>
      <w:t>22</w:t>
    </w:r>
    <w:r>
      <w:rPr>
        <w:noProof/>
      </w:rPr>
      <w:fldChar w:fldCharType="end"/>
    </w:r>
  </w:p>
  <w:p w:rsidR="00FE2C01" w:rsidRDefault="00FE2C01">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01" w:rsidRDefault="00FE2C01">
      <w:r>
        <w:separator/>
      </w:r>
    </w:p>
  </w:footnote>
  <w:footnote w:type="continuationSeparator" w:id="0">
    <w:p w:rsidR="00FE2C01" w:rsidRDefault="00FE2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01" w:rsidRPr="00775EFA" w:rsidRDefault="00FE2C01" w:rsidP="00775EFA">
    <w:pPr>
      <w:pStyle w:val="Header"/>
      <w:jc w:val="center"/>
      <w:rPr>
        <w:szCs w:val="28"/>
      </w:rPr>
    </w:pPr>
    <w:r w:rsidRPr="00775EFA">
      <w:rPr>
        <w:rFonts w:ascii="Arial" w:hAnsi="Arial" w:cs="Arial"/>
        <w:b/>
        <w:sz w:val="28"/>
        <w:szCs w:val="28"/>
      </w:rPr>
      <w:t>Water Treatment Service for TSTC Waco Campus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159521B"/>
    <w:multiLevelType w:val="singleLevel"/>
    <w:tmpl w:val="1A06CF4E"/>
    <w:lvl w:ilvl="0">
      <w:start w:val="2"/>
      <w:numFmt w:val="upperLetter"/>
      <w:lvlText w:val="%1."/>
      <w:lvlJc w:val="left"/>
      <w:pPr>
        <w:tabs>
          <w:tab w:val="num" w:pos="720"/>
        </w:tabs>
        <w:ind w:left="720" w:hanging="720"/>
      </w:pPr>
      <w:rPr>
        <w:rFonts w:hint="default"/>
      </w:rPr>
    </w:lvl>
  </w:abstractNum>
  <w:abstractNum w:abstractNumId="2">
    <w:nsid w:val="02AD581D"/>
    <w:multiLevelType w:val="hybridMultilevel"/>
    <w:tmpl w:val="55D6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60B4C"/>
    <w:multiLevelType w:val="singleLevel"/>
    <w:tmpl w:val="42C6F91A"/>
    <w:lvl w:ilvl="0">
      <w:start w:val="1"/>
      <w:numFmt w:val="decimal"/>
      <w:lvlText w:val="%1)"/>
      <w:lvlJc w:val="left"/>
      <w:pPr>
        <w:tabs>
          <w:tab w:val="num" w:pos="720"/>
        </w:tabs>
        <w:ind w:left="720" w:hanging="720"/>
      </w:pPr>
      <w:rPr>
        <w:rFonts w:hint="default"/>
      </w:rPr>
    </w:lvl>
  </w:abstractNum>
  <w:abstractNum w:abstractNumId="4">
    <w:nsid w:val="096528A6"/>
    <w:multiLevelType w:val="hybridMultilevel"/>
    <w:tmpl w:val="4DC8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D769B"/>
    <w:multiLevelType w:val="hybridMultilevel"/>
    <w:tmpl w:val="9A7CF7C6"/>
    <w:lvl w:ilvl="0" w:tplc="FE767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6E4F8E"/>
    <w:multiLevelType w:val="singleLevel"/>
    <w:tmpl w:val="711A56A4"/>
    <w:lvl w:ilvl="0">
      <w:start w:val="1"/>
      <w:numFmt w:val="decimal"/>
      <w:lvlText w:val="%1."/>
      <w:lvlJc w:val="left"/>
      <w:pPr>
        <w:tabs>
          <w:tab w:val="num" w:pos="720"/>
        </w:tabs>
        <w:ind w:left="720" w:hanging="720"/>
      </w:pPr>
      <w:rPr>
        <w:rFonts w:hint="default"/>
      </w:rPr>
    </w:lvl>
  </w:abstractNum>
  <w:abstractNum w:abstractNumId="8">
    <w:nsid w:val="11867D34"/>
    <w:multiLevelType w:val="hybridMultilevel"/>
    <w:tmpl w:val="211C8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6086235"/>
    <w:multiLevelType w:val="multilevel"/>
    <w:tmpl w:val="CBF884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7D503E1"/>
    <w:multiLevelType w:val="hybridMultilevel"/>
    <w:tmpl w:val="E196C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E030A1E"/>
    <w:multiLevelType w:val="hybridMultilevel"/>
    <w:tmpl w:val="905E0E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E3623"/>
    <w:multiLevelType w:val="singleLevel"/>
    <w:tmpl w:val="47026F7A"/>
    <w:lvl w:ilvl="0">
      <w:start w:val="1"/>
      <w:numFmt w:val="decimal"/>
      <w:lvlText w:val="%1."/>
      <w:lvlJc w:val="left"/>
      <w:pPr>
        <w:tabs>
          <w:tab w:val="num" w:pos="720"/>
        </w:tabs>
        <w:ind w:left="720" w:hanging="720"/>
      </w:pPr>
      <w:rPr>
        <w:rFonts w:hint="default"/>
      </w:rPr>
    </w:lvl>
  </w:abstractNum>
  <w:abstractNum w:abstractNumId="15">
    <w:nsid w:val="213B7DB4"/>
    <w:multiLevelType w:val="hybridMultilevel"/>
    <w:tmpl w:val="B980DB44"/>
    <w:lvl w:ilvl="0" w:tplc="FFE20C7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37F6F7C"/>
    <w:multiLevelType w:val="hybridMultilevel"/>
    <w:tmpl w:val="5B50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222960"/>
    <w:multiLevelType w:val="hybridMultilevel"/>
    <w:tmpl w:val="1412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F5ED4"/>
    <w:multiLevelType w:val="multilevel"/>
    <w:tmpl w:val="95DEE65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8D1590C"/>
    <w:multiLevelType w:val="hybridMultilevel"/>
    <w:tmpl w:val="57189294"/>
    <w:lvl w:ilvl="0" w:tplc="70C6F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9D0912"/>
    <w:multiLevelType w:val="multilevel"/>
    <w:tmpl w:val="F5AC5F3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BD147F9"/>
    <w:multiLevelType w:val="hybridMultilevel"/>
    <w:tmpl w:val="3A30B4EC"/>
    <w:lvl w:ilvl="0" w:tplc="35C89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ED2FDD"/>
    <w:multiLevelType w:val="singleLevel"/>
    <w:tmpl w:val="CEF418C2"/>
    <w:lvl w:ilvl="0">
      <w:start w:val="2"/>
      <w:numFmt w:val="decimal"/>
      <w:lvlText w:val="%1)"/>
      <w:lvlJc w:val="left"/>
      <w:pPr>
        <w:tabs>
          <w:tab w:val="num" w:pos="720"/>
        </w:tabs>
        <w:ind w:left="720" w:hanging="720"/>
      </w:pPr>
      <w:rPr>
        <w:rFonts w:hint="default"/>
      </w:rPr>
    </w:lvl>
  </w:abstractNum>
  <w:abstractNum w:abstractNumId="25">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AA7C8B"/>
    <w:multiLevelType w:val="multilevel"/>
    <w:tmpl w:val="5AAE46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2FA6C1D"/>
    <w:multiLevelType w:val="singleLevel"/>
    <w:tmpl w:val="E0BE9D5C"/>
    <w:lvl w:ilvl="0">
      <w:start w:val="1"/>
      <w:numFmt w:val="upperLetter"/>
      <w:lvlText w:val="%1."/>
      <w:lvlJc w:val="left"/>
      <w:pPr>
        <w:tabs>
          <w:tab w:val="num" w:pos="720"/>
        </w:tabs>
        <w:ind w:left="720" w:hanging="720"/>
      </w:pPr>
      <w:rPr>
        <w:rFonts w:hint="default"/>
      </w:rPr>
    </w:lvl>
  </w:abstractNum>
  <w:abstractNum w:abstractNumId="28">
    <w:nsid w:val="64641E07"/>
    <w:multiLevelType w:val="singleLevel"/>
    <w:tmpl w:val="32AAFCB6"/>
    <w:lvl w:ilvl="0">
      <w:start w:val="4"/>
      <w:numFmt w:val="decimal"/>
      <w:lvlText w:val="%1."/>
      <w:lvlJc w:val="left"/>
      <w:pPr>
        <w:tabs>
          <w:tab w:val="num" w:pos="720"/>
        </w:tabs>
        <w:ind w:left="720" w:hanging="720"/>
      </w:pPr>
      <w:rPr>
        <w:rFonts w:hint="default"/>
      </w:rPr>
    </w:lvl>
  </w:abstractNum>
  <w:abstractNum w:abstractNumId="29">
    <w:nsid w:val="646D6F44"/>
    <w:multiLevelType w:val="hybridMultilevel"/>
    <w:tmpl w:val="A0C8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4D778B"/>
    <w:multiLevelType w:val="multilevel"/>
    <w:tmpl w:val="4B92B8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645418"/>
    <w:multiLevelType w:val="hybridMultilevel"/>
    <w:tmpl w:val="A9C68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42E84"/>
    <w:multiLevelType w:val="singleLevel"/>
    <w:tmpl w:val="793A4310"/>
    <w:lvl w:ilvl="0">
      <w:start w:val="5"/>
      <w:numFmt w:val="decimal"/>
      <w:lvlText w:val="%1)"/>
      <w:lvlJc w:val="left"/>
      <w:pPr>
        <w:tabs>
          <w:tab w:val="num" w:pos="720"/>
        </w:tabs>
        <w:ind w:left="720" w:hanging="720"/>
      </w:pPr>
      <w:rPr>
        <w:rFonts w:hint="default"/>
      </w:rPr>
    </w:lvl>
  </w:abstractNum>
  <w:abstractNum w:abstractNumId="34">
    <w:nsid w:val="7465256C"/>
    <w:multiLevelType w:val="hybridMultilevel"/>
    <w:tmpl w:val="A9444A9E"/>
    <w:lvl w:ilvl="0" w:tplc="39560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7931040"/>
    <w:multiLevelType w:val="singleLevel"/>
    <w:tmpl w:val="45F66B6E"/>
    <w:lvl w:ilvl="0">
      <w:start w:val="1"/>
      <w:numFmt w:val="decimal"/>
      <w:lvlText w:val="%1."/>
      <w:lvlJc w:val="left"/>
      <w:pPr>
        <w:tabs>
          <w:tab w:val="num" w:pos="720"/>
        </w:tabs>
        <w:ind w:left="720" w:hanging="720"/>
      </w:pPr>
      <w:rPr>
        <w:rFonts w:hint="default"/>
      </w:rPr>
    </w:lvl>
  </w:abstractNum>
  <w:abstractNum w:abstractNumId="38">
    <w:nsid w:val="788735E3"/>
    <w:multiLevelType w:val="singleLevel"/>
    <w:tmpl w:val="0B5C118A"/>
    <w:lvl w:ilvl="0">
      <w:start w:val="1"/>
      <w:numFmt w:val="decimal"/>
      <w:lvlText w:val="%1."/>
      <w:lvlJc w:val="left"/>
      <w:pPr>
        <w:tabs>
          <w:tab w:val="num" w:pos="720"/>
        </w:tabs>
        <w:ind w:left="720" w:hanging="720"/>
      </w:pPr>
      <w:rPr>
        <w:rFonts w:hint="default"/>
      </w:rPr>
    </w:lvl>
  </w:abstractNum>
  <w:abstractNum w:abstractNumId="39">
    <w:nsid w:val="7D597FF3"/>
    <w:multiLevelType w:val="hybridMultilevel"/>
    <w:tmpl w:val="E6CCB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A20A35"/>
    <w:multiLevelType w:val="hybridMultilevel"/>
    <w:tmpl w:val="BD7CE60C"/>
    <w:lvl w:ilvl="0" w:tplc="18920C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F693EEF"/>
    <w:multiLevelType w:val="multilevel"/>
    <w:tmpl w:val="2CC86E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9"/>
  </w:num>
  <w:num w:numId="3">
    <w:abstractNumId w:val="36"/>
  </w:num>
  <w:num w:numId="4">
    <w:abstractNumId w:val="30"/>
  </w:num>
  <w:num w:numId="5">
    <w:abstractNumId w:val="6"/>
  </w:num>
  <w:num w:numId="6">
    <w:abstractNumId w:val="12"/>
  </w:num>
  <w:num w:numId="7">
    <w:abstractNumId w:val="3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7"/>
  </w:num>
  <w:num w:numId="12">
    <w:abstractNumId w:val="1"/>
  </w:num>
  <w:num w:numId="13">
    <w:abstractNumId w:val="24"/>
  </w:num>
  <w:num w:numId="14">
    <w:abstractNumId w:val="3"/>
  </w:num>
  <w:num w:numId="15">
    <w:abstractNumId w:val="33"/>
  </w:num>
  <w:num w:numId="16">
    <w:abstractNumId w:val="7"/>
  </w:num>
  <w:num w:numId="17">
    <w:abstractNumId w:val="37"/>
  </w:num>
  <w:num w:numId="18">
    <w:abstractNumId w:val="38"/>
  </w:num>
  <w:num w:numId="19">
    <w:abstractNumId w:val="28"/>
  </w:num>
  <w:num w:numId="20">
    <w:abstractNumId w:val="14"/>
  </w:num>
  <w:num w:numId="21">
    <w:abstractNumId w:val="26"/>
  </w:num>
  <w:num w:numId="22">
    <w:abstractNumId w:val="41"/>
  </w:num>
  <w:num w:numId="23">
    <w:abstractNumId w:val="8"/>
  </w:num>
  <w:num w:numId="24">
    <w:abstractNumId w:val="2"/>
  </w:num>
  <w:num w:numId="25">
    <w:abstractNumId w:val="18"/>
  </w:num>
  <w:num w:numId="26">
    <w:abstractNumId w:val="39"/>
  </w:num>
  <w:num w:numId="27">
    <w:abstractNumId w:val="34"/>
  </w:num>
  <w:num w:numId="28">
    <w:abstractNumId w:val="21"/>
  </w:num>
  <w:num w:numId="29">
    <w:abstractNumId w:val="20"/>
  </w:num>
  <w:num w:numId="30">
    <w:abstractNumId w:val="15"/>
  </w:num>
  <w:num w:numId="31">
    <w:abstractNumId w:val="5"/>
  </w:num>
  <w:num w:numId="32">
    <w:abstractNumId w:val="40"/>
  </w:num>
  <w:num w:numId="33">
    <w:abstractNumId w:val="29"/>
  </w:num>
  <w:num w:numId="34">
    <w:abstractNumId w:val="16"/>
  </w:num>
  <w:num w:numId="35">
    <w:abstractNumId w:val="4"/>
  </w:num>
  <w:num w:numId="36">
    <w:abstractNumId w:val="23"/>
  </w:num>
  <w:num w:numId="37">
    <w:abstractNumId w:val="13"/>
  </w:num>
  <w:num w:numId="38">
    <w:abstractNumId w:val="17"/>
  </w:num>
  <w:num w:numId="39">
    <w:abstractNumId w:val="32"/>
  </w:num>
  <w:num w:numId="40">
    <w:abstractNumId w:val="10"/>
  </w:num>
  <w:num w:numId="41">
    <w:abstractNumId w:val="11"/>
  </w:num>
  <w:num w:numId="4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F05852"/>
    <w:rsid w:val="00000A48"/>
    <w:rsid w:val="00002136"/>
    <w:rsid w:val="00010FFA"/>
    <w:rsid w:val="00013741"/>
    <w:rsid w:val="000170FD"/>
    <w:rsid w:val="00020193"/>
    <w:rsid w:val="000239D1"/>
    <w:rsid w:val="00025C3B"/>
    <w:rsid w:val="00027966"/>
    <w:rsid w:val="00027C7C"/>
    <w:rsid w:val="00034A6C"/>
    <w:rsid w:val="00037606"/>
    <w:rsid w:val="00043705"/>
    <w:rsid w:val="000449F3"/>
    <w:rsid w:val="00050065"/>
    <w:rsid w:val="0005135D"/>
    <w:rsid w:val="00052C55"/>
    <w:rsid w:val="000576AB"/>
    <w:rsid w:val="00064A14"/>
    <w:rsid w:val="000656DB"/>
    <w:rsid w:val="000662E9"/>
    <w:rsid w:val="00081FF1"/>
    <w:rsid w:val="000822F9"/>
    <w:rsid w:val="000A0A1B"/>
    <w:rsid w:val="000A2EFF"/>
    <w:rsid w:val="000A431C"/>
    <w:rsid w:val="000A653C"/>
    <w:rsid w:val="000B09C1"/>
    <w:rsid w:val="000B4D16"/>
    <w:rsid w:val="000D27CB"/>
    <w:rsid w:val="000D6E92"/>
    <w:rsid w:val="000F5764"/>
    <w:rsid w:val="00104AA1"/>
    <w:rsid w:val="00105A6E"/>
    <w:rsid w:val="00105B50"/>
    <w:rsid w:val="0012690F"/>
    <w:rsid w:val="00133EB0"/>
    <w:rsid w:val="00140183"/>
    <w:rsid w:val="00141D52"/>
    <w:rsid w:val="00144C57"/>
    <w:rsid w:val="00146471"/>
    <w:rsid w:val="00150C72"/>
    <w:rsid w:val="00154F53"/>
    <w:rsid w:val="00155DC0"/>
    <w:rsid w:val="0016726C"/>
    <w:rsid w:val="00181BC5"/>
    <w:rsid w:val="00182976"/>
    <w:rsid w:val="00196848"/>
    <w:rsid w:val="001A01EA"/>
    <w:rsid w:val="001B27B5"/>
    <w:rsid w:val="001B5A29"/>
    <w:rsid w:val="001D7507"/>
    <w:rsid w:val="001E4DD6"/>
    <w:rsid w:val="001F23B5"/>
    <w:rsid w:val="001F5B29"/>
    <w:rsid w:val="002004DF"/>
    <w:rsid w:val="0020204A"/>
    <w:rsid w:val="002033AE"/>
    <w:rsid w:val="00220868"/>
    <w:rsid w:val="002335F9"/>
    <w:rsid w:val="002416BF"/>
    <w:rsid w:val="002477ED"/>
    <w:rsid w:val="00267155"/>
    <w:rsid w:val="00270965"/>
    <w:rsid w:val="00272EA4"/>
    <w:rsid w:val="002765E6"/>
    <w:rsid w:val="0027720E"/>
    <w:rsid w:val="00285B09"/>
    <w:rsid w:val="0028632C"/>
    <w:rsid w:val="00290A21"/>
    <w:rsid w:val="002B6DC9"/>
    <w:rsid w:val="002B75C8"/>
    <w:rsid w:val="002C4481"/>
    <w:rsid w:val="002C4762"/>
    <w:rsid w:val="002C5FF8"/>
    <w:rsid w:val="002D0C9A"/>
    <w:rsid w:val="002D1D52"/>
    <w:rsid w:val="002E63F4"/>
    <w:rsid w:val="0030208E"/>
    <w:rsid w:val="003063BE"/>
    <w:rsid w:val="00306A8E"/>
    <w:rsid w:val="003148DF"/>
    <w:rsid w:val="00327B71"/>
    <w:rsid w:val="00352BDD"/>
    <w:rsid w:val="0035640D"/>
    <w:rsid w:val="0035681C"/>
    <w:rsid w:val="0035730A"/>
    <w:rsid w:val="00360DA4"/>
    <w:rsid w:val="00362961"/>
    <w:rsid w:val="003646C0"/>
    <w:rsid w:val="00367C71"/>
    <w:rsid w:val="003702E2"/>
    <w:rsid w:val="00392504"/>
    <w:rsid w:val="003C16D0"/>
    <w:rsid w:val="003C6F9E"/>
    <w:rsid w:val="003D3CD4"/>
    <w:rsid w:val="003D3E51"/>
    <w:rsid w:val="003E093E"/>
    <w:rsid w:val="003E50ED"/>
    <w:rsid w:val="003F4614"/>
    <w:rsid w:val="00412771"/>
    <w:rsid w:val="00420414"/>
    <w:rsid w:val="00422E89"/>
    <w:rsid w:val="00423298"/>
    <w:rsid w:val="0044075D"/>
    <w:rsid w:val="00442A39"/>
    <w:rsid w:val="00442E66"/>
    <w:rsid w:val="00453C6B"/>
    <w:rsid w:val="00453DDC"/>
    <w:rsid w:val="00464F9C"/>
    <w:rsid w:val="00474F4F"/>
    <w:rsid w:val="00475AFC"/>
    <w:rsid w:val="00491929"/>
    <w:rsid w:val="0049468C"/>
    <w:rsid w:val="004A3215"/>
    <w:rsid w:val="004A60E5"/>
    <w:rsid w:val="004B2AF8"/>
    <w:rsid w:val="004B5F69"/>
    <w:rsid w:val="004E0345"/>
    <w:rsid w:val="004E3D85"/>
    <w:rsid w:val="004E3E25"/>
    <w:rsid w:val="005047C8"/>
    <w:rsid w:val="00506901"/>
    <w:rsid w:val="005130C0"/>
    <w:rsid w:val="00517955"/>
    <w:rsid w:val="00522A01"/>
    <w:rsid w:val="00524504"/>
    <w:rsid w:val="0052523F"/>
    <w:rsid w:val="005278A5"/>
    <w:rsid w:val="00531A0C"/>
    <w:rsid w:val="00537018"/>
    <w:rsid w:val="00544A2C"/>
    <w:rsid w:val="00544FDE"/>
    <w:rsid w:val="005465F0"/>
    <w:rsid w:val="00555AB4"/>
    <w:rsid w:val="00557364"/>
    <w:rsid w:val="0055780A"/>
    <w:rsid w:val="00563BAF"/>
    <w:rsid w:val="005668C2"/>
    <w:rsid w:val="00566A37"/>
    <w:rsid w:val="00586C60"/>
    <w:rsid w:val="005A3F3F"/>
    <w:rsid w:val="005A6385"/>
    <w:rsid w:val="005B355E"/>
    <w:rsid w:val="005C0833"/>
    <w:rsid w:val="005E357F"/>
    <w:rsid w:val="00602EA7"/>
    <w:rsid w:val="0061240B"/>
    <w:rsid w:val="00637DE6"/>
    <w:rsid w:val="00642AF0"/>
    <w:rsid w:val="00650705"/>
    <w:rsid w:val="00651414"/>
    <w:rsid w:val="006518C1"/>
    <w:rsid w:val="006579A4"/>
    <w:rsid w:val="00663959"/>
    <w:rsid w:val="00664964"/>
    <w:rsid w:val="00682CFE"/>
    <w:rsid w:val="00684A51"/>
    <w:rsid w:val="006852E4"/>
    <w:rsid w:val="00693E81"/>
    <w:rsid w:val="006940A2"/>
    <w:rsid w:val="006C029D"/>
    <w:rsid w:val="006C33D5"/>
    <w:rsid w:val="006C7E33"/>
    <w:rsid w:val="006D2A23"/>
    <w:rsid w:val="006D461E"/>
    <w:rsid w:val="006D793E"/>
    <w:rsid w:val="006D7BDD"/>
    <w:rsid w:val="006E0910"/>
    <w:rsid w:val="006E18C6"/>
    <w:rsid w:val="006E54BA"/>
    <w:rsid w:val="006F1E5F"/>
    <w:rsid w:val="006F3F01"/>
    <w:rsid w:val="006F7D9B"/>
    <w:rsid w:val="00711F38"/>
    <w:rsid w:val="0071364A"/>
    <w:rsid w:val="007161C0"/>
    <w:rsid w:val="00717513"/>
    <w:rsid w:val="00717629"/>
    <w:rsid w:val="00734377"/>
    <w:rsid w:val="007424C9"/>
    <w:rsid w:val="00746A71"/>
    <w:rsid w:val="0075793B"/>
    <w:rsid w:val="007601EC"/>
    <w:rsid w:val="00765F38"/>
    <w:rsid w:val="00766173"/>
    <w:rsid w:val="00767251"/>
    <w:rsid w:val="00771953"/>
    <w:rsid w:val="00775EFA"/>
    <w:rsid w:val="007906FB"/>
    <w:rsid w:val="007975E3"/>
    <w:rsid w:val="007A325B"/>
    <w:rsid w:val="007B16C8"/>
    <w:rsid w:val="007C2242"/>
    <w:rsid w:val="007C6355"/>
    <w:rsid w:val="007D340C"/>
    <w:rsid w:val="007E326D"/>
    <w:rsid w:val="007E6D72"/>
    <w:rsid w:val="007F19D9"/>
    <w:rsid w:val="007F5295"/>
    <w:rsid w:val="00802F44"/>
    <w:rsid w:val="0081269D"/>
    <w:rsid w:val="0082394A"/>
    <w:rsid w:val="00826FEA"/>
    <w:rsid w:val="008329E1"/>
    <w:rsid w:val="0083677E"/>
    <w:rsid w:val="00865488"/>
    <w:rsid w:val="00865C4A"/>
    <w:rsid w:val="00880FFA"/>
    <w:rsid w:val="008822A3"/>
    <w:rsid w:val="008A7F5E"/>
    <w:rsid w:val="008B2A55"/>
    <w:rsid w:val="008C6704"/>
    <w:rsid w:val="008D4579"/>
    <w:rsid w:val="008E1C0B"/>
    <w:rsid w:val="008E2B00"/>
    <w:rsid w:val="008E713F"/>
    <w:rsid w:val="008F3787"/>
    <w:rsid w:val="00904F9A"/>
    <w:rsid w:val="00920F91"/>
    <w:rsid w:val="00921065"/>
    <w:rsid w:val="0093211D"/>
    <w:rsid w:val="009359BB"/>
    <w:rsid w:val="00935ED3"/>
    <w:rsid w:val="009406A1"/>
    <w:rsid w:val="00943F56"/>
    <w:rsid w:val="00947261"/>
    <w:rsid w:val="00952B09"/>
    <w:rsid w:val="00953D0F"/>
    <w:rsid w:val="00954C2A"/>
    <w:rsid w:val="00954F34"/>
    <w:rsid w:val="009713C9"/>
    <w:rsid w:val="00971DE3"/>
    <w:rsid w:val="00993FF4"/>
    <w:rsid w:val="0099491A"/>
    <w:rsid w:val="009A0291"/>
    <w:rsid w:val="009A0E71"/>
    <w:rsid w:val="009A328A"/>
    <w:rsid w:val="009B5AFB"/>
    <w:rsid w:val="009C600A"/>
    <w:rsid w:val="009D277D"/>
    <w:rsid w:val="009D7E63"/>
    <w:rsid w:val="009E3CDE"/>
    <w:rsid w:val="009E4437"/>
    <w:rsid w:val="009F13B4"/>
    <w:rsid w:val="00A02D27"/>
    <w:rsid w:val="00A03B89"/>
    <w:rsid w:val="00A075C2"/>
    <w:rsid w:val="00A17CBC"/>
    <w:rsid w:val="00A20235"/>
    <w:rsid w:val="00A22AF1"/>
    <w:rsid w:val="00A24194"/>
    <w:rsid w:val="00A3029E"/>
    <w:rsid w:val="00A50A83"/>
    <w:rsid w:val="00A5633E"/>
    <w:rsid w:val="00A572C4"/>
    <w:rsid w:val="00A66521"/>
    <w:rsid w:val="00A73513"/>
    <w:rsid w:val="00A748BA"/>
    <w:rsid w:val="00A859A2"/>
    <w:rsid w:val="00A90518"/>
    <w:rsid w:val="00AA14C9"/>
    <w:rsid w:val="00AA3083"/>
    <w:rsid w:val="00AA56C0"/>
    <w:rsid w:val="00AA7391"/>
    <w:rsid w:val="00AA794C"/>
    <w:rsid w:val="00AC05FD"/>
    <w:rsid w:val="00AE4839"/>
    <w:rsid w:val="00AE512E"/>
    <w:rsid w:val="00AE6FD3"/>
    <w:rsid w:val="00AF3D80"/>
    <w:rsid w:val="00AF46BE"/>
    <w:rsid w:val="00AF48D0"/>
    <w:rsid w:val="00B0006A"/>
    <w:rsid w:val="00B11307"/>
    <w:rsid w:val="00B12CF1"/>
    <w:rsid w:val="00B16B14"/>
    <w:rsid w:val="00B24762"/>
    <w:rsid w:val="00B27F66"/>
    <w:rsid w:val="00B40B0C"/>
    <w:rsid w:val="00B43720"/>
    <w:rsid w:val="00B46FFB"/>
    <w:rsid w:val="00B54067"/>
    <w:rsid w:val="00B57C34"/>
    <w:rsid w:val="00B6796D"/>
    <w:rsid w:val="00B70AB6"/>
    <w:rsid w:val="00B70DAC"/>
    <w:rsid w:val="00B766AE"/>
    <w:rsid w:val="00B862F0"/>
    <w:rsid w:val="00B90A49"/>
    <w:rsid w:val="00B91BEE"/>
    <w:rsid w:val="00B9750D"/>
    <w:rsid w:val="00BB0485"/>
    <w:rsid w:val="00BB5985"/>
    <w:rsid w:val="00BB7CC6"/>
    <w:rsid w:val="00BC3CC2"/>
    <w:rsid w:val="00BC4A15"/>
    <w:rsid w:val="00BC7E9A"/>
    <w:rsid w:val="00BD1876"/>
    <w:rsid w:val="00BD1EB7"/>
    <w:rsid w:val="00BE26AE"/>
    <w:rsid w:val="00BF7D41"/>
    <w:rsid w:val="00C01B82"/>
    <w:rsid w:val="00C02EC9"/>
    <w:rsid w:val="00C05A34"/>
    <w:rsid w:val="00C071A6"/>
    <w:rsid w:val="00C11AE1"/>
    <w:rsid w:val="00C25DB8"/>
    <w:rsid w:val="00C420F7"/>
    <w:rsid w:val="00C514D3"/>
    <w:rsid w:val="00C517B2"/>
    <w:rsid w:val="00C7073B"/>
    <w:rsid w:val="00C7376C"/>
    <w:rsid w:val="00C74A0C"/>
    <w:rsid w:val="00C759F0"/>
    <w:rsid w:val="00C8231C"/>
    <w:rsid w:val="00C905C9"/>
    <w:rsid w:val="00C92488"/>
    <w:rsid w:val="00C95C09"/>
    <w:rsid w:val="00CA3183"/>
    <w:rsid w:val="00CA4A4A"/>
    <w:rsid w:val="00CA4AE3"/>
    <w:rsid w:val="00CC0501"/>
    <w:rsid w:val="00CC149A"/>
    <w:rsid w:val="00CD2092"/>
    <w:rsid w:val="00CD3C87"/>
    <w:rsid w:val="00CE388E"/>
    <w:rsid w:val="00CF0B03"/>
    <w:rsid w:val="00CF3CC4"/>
    <w:rsid w:val="00CF3F3C"/>
    <w:rsid w:val="00CF4993"/>
    <w:rsid w:val="00D10B6A"/>
    <w:rsid w:val="00D14A58"/>
    <w:rsid w:val="00D15363"/>
    <w:rsid w:val="00D23D8B"/>
    <w:rsid w:val="00D27E5B"/>
    <w:rsid w:val="00D5302A"/>
    <w:rsid w:val="00D61D7E"/>
    <w:rsid w:val="00D67F74"/>
    <w:rsid w:val="00D701DE"/>
    <w:rsid w:val="00D72034"/>
    <w:rsid w:val="00D745DD"/>
    <w:rsid w:val="00D75159"/>
    <w:rsid w:val="00D75898"/>
    <w:rsid w:val="00D93E3B"/>
    <w:rsid w:val="00DB434B"/>
    <w:rsid w:val="00DC4B5B"/>
    <w:rsid w:val="00DD24E2"/>
    <w:rsid w:val="00DE3119"/>
    <w:rsid w:val="00DF06DE"/>
    <w:rsid w:val="00DF18FC"/>
    <w:rsid w:val="00E01F4C"/>
    <w:rsid w:val="00E03230"/>
    <w:rsid w:val="00E125CE"/>
    <w:rsid w:val="00E24C36"/>
    <w:rsid w:val="00E3695E"/>
    <w:rsid w:val="00E400EE"/>
    <w:rsid w:val="00E42386"/>
    <w:rsid w:val="00E543BC"/>
    <w:rsid w:val="00E61B96"/>
    <w:rsid w:val="00E6386C"/>
    <w:rsid w:val="00E66640"/>
    <w:rsid w:val="00E67EA7"/>
    <w:rsid w:val="00E72293"/>
    <w:rsid w:val="00E8443C"/>
    <w:rsid w:val="00E853E3"/>
    <w:rsid w:val="00E9080A"/>
    <w:rsid w:val="00E97400"/>
    <w:rsid w:val="00E97D73"/>
    <w:rsid w:val="00EA0D2D"/>
    <w:rsid w:val="00EB2935"/>
    <w:rsid w:val="00EB29B9"/>
    <w:rsid w:val="00EC42F6"/>
    <w:rsid w:val="00EC5C22"/>
    <w:rsid w:val="00ED085F"/>
    <w:rsid w:val="00ED3B88"/>
    <w:rsid w:val="00EE0874"/>
    <w:rsid w:val="00EE354A"/>
    <w:rsid w:val="00EE4C11"/>
    <w:rsid w:val="00EF1D38"/>
    <w:rsid w:val="00EF650F"/>
    <w:rsid w:val="00EF7385"/>
    <w:rsid w:val="00F027A1"/>
    <w:rsid w:val="00F02B2A"/>
    <w:rsid w:val="00F05852"/>
    <w:rsid w:val="00F06E16"/>
    <w:rsid w:val="00F12873"/>
    <w:rsid w:val="00F14A6C"/>
    <w:rsid w:val="00F2423B"/>
    <w:rsid w:val="00F2676E"/>
    <w:rsid w:val="00F47CFA"/>
    <w:rsid w:val="00F55013"/>
    <w:rsid w:val="00F557F5"/>
    <w:rsid w:val="00F57774"/>
    <w:rsid w:val="00F64AA3"/>
    <w:rsid w:val="00F73E6F"/>
    <w:rsid w:val="00F75ABD"/>
    <w:rsid w:val="00F768AC"/>
    <w:rsid w:val="00F915D6"/>
    <w:rsid w:val="00F91931"/>
    <w:rsid w:val="00F95DD5"/>
    <w:rsid w:val="00FE2C01"/>
    <w:rsid w:val="00FE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uiPriority w:val="99"/>
    <w:semiHidden/>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uiPriority w:val="99"/>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customStyle="1" w:styleId="Default">
    <w:name w:val="Default"/>
    <w:rsid w:val="0055780A"/>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rry.Sorrells@systems.tstc.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lissa.Warren@tstc.ed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Warren@tstc.edu"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jerry.sorrells@tstc.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am.tstc.edu/users/cop/COP9.16-01-13-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A57D-12FA-4154-9D8C-1BB2FCBA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5703</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Texas Tech University</Company>
  <LinksUpToDate>false</LinksUpToDate>
  <CharactersWithSpaces>37928</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creator>Contracting</dc:creator>
  <cp:lastModifiedBy>Melissa Warren</cp:lastModifiedBy>
  <cp:revision>6</cp:revision>
  <cp:lastPrinted>2011-09-07T17:40:00Z</cp:lastPrinted>
  <dcterms:created xsi:type="dcterms:W3CDTF">2012-07-23T18:32:00Z</dcterms:created>
  <dcterms:modified xsi:type="dcterms:W3CDTF">2012-07-23T18:48:00Z</dcterms:modified>
</cp:coreProperties>
</file>